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04" w:rsidRPr="00027893" w:rsidRDefault="00635604" w:rsidP="00635604">
      <w:pPr>
        <w:pStyle w:val="Default"/>
        <w:autoSpaceDE/>
        <w:autoSpaceDN/>
        <w:adjustRightInd/>
        <w:ind w:left="284" w:right="49"/>
        <w:jc w:val="center"/>
        <w:rPr>
          <w:rFonts w:ascii="Montserrat" w:eastAsia="Batang" w:hAnsi="Montserrat"/>
          <w:b/>
          <w:sz w:val="20"/>
          <w:szCs w:val="20"/>
        </w:rPr>
      </w:pPr>
    </w:p>
    <w:p w:rsidR="00027893" w:rsidRDefault="00027893" w:rsidP="00027893">
      <w:pPr>
        <w:spacing w:after="200" w:line="276" w:lineRule="auto"/>
        <w:ind w:left="-426"/>
        <w:rPr>
          <w:rFonts w:ascii="Montserrat" w:eastAsia="Batang" w:hAnsi="Montserrat"/>
          <w:b/>
          <w:color w:val="000000"/>
          <w:sz w:val="20"/>
          <w:szCs w:val="20"/>
          <w:lang w:val="es-MX" w:eastAsia="en-US"/>
        </w:rPr>
      </w:pPr>
      <w:r w:rsidRPr="00027893">
        <w:rPr>
          <w:rFonts w:ascii="Montserrat" w:eastAsia="Batang" w:hAnsi="Montserrat"/>
          <w:b/>
          <w:sz w:val="20"/>
          <w:szCs w:val="20"/>
        </w:rPr>
        <w:drawing>
          <wp:inline distT="0" distB="0" distL="0" distR="0" wp14:anchorId="4D92344B" wp14:editId="748B03A7">
            <wp:extent cx="7075518" cy="79106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41"/>
                    <a:stretch/>
                  </pic:blipFill>
                  <pic:spPr bwMode="auto">
                    <a:xfrm>
                      <a:off x="0" y="0"/>
                      <a:ext cx="7099995" cy="7937989"/>
                    </a:xfrm>
                    <a:prstGeom prst="rect">
                      <a:avLst/>
                    </a:prstGeom>
                    <a:ln>
                      <a:noFill/>
                    </a:ln>
                    <a:extLst>
                      <a:ext uri="{53640926-AAD7-44D8-BBD7-CCE9431645EC}">
                        <a14:shadowObscured xmlns:a14="http://schemas.microsoft.com/office/drawing/2010/main"/>
                      </a:ext>
                    </a:extLst>
                  </pic:spPr>
                </pic:pic>
              </a:graphicData>
            </a:graphic>
          </wp:inline>
        </w:drawing>
      </w:r>
    </w:p>
    <w:p w:rsidR="00027893" w:rsidRDefault="00027893" w:rsidP="00635604">
      <w:pPr>
        <w:pStyle w:val="Default"/>
        <w:autoSpaceDE/>
        <w:autoSpaceDN/>
        <w:adjustRightInd/>
        <w:ind w:left="284" w:right="49"/>
        <w:jc w:val="center"/>
        <w:rPr>
          <w:rFonts w:ascii="Montserrat" w:eastAsia="Batang" w:hAnsi="Montserrat"/>
          <w:b/>
          <w:sz w:val="20"/>
          <w:szCs w:val="20"/>
        </w:rPr>
      </w:pPr>
    </w:p>
    <w:p w:rsidR="00635604" w:rsidRPr="00027893" w:rsidRDefault="00635604" w:rsidP="00635604">
      <w:pPr>
        <w:pStyle w:val="Default"/>
        <w:autoSpaceDE/>
        <w:autoSpaceDN/>
        <w:adjustRightInd/>
        <w:ind w:left="284" w:right="49"/>
        <w:jc w:val="center"/>
        <w:rPr>
          <w:rFonts w:ascii="Montserrat" w:eastAsia="Batang" w:hAnsi="Montserrat"/>
          <w:b/>
          <w:sz w:val="20"/>
          <w:szCs w:val="20"/>
        </w:rPr>
      </w:pPr>
      <w:r w:rsidRPr="00027893">
        <w:rPr>
          <w:rFonts w:ascii="Montserrat" w:eastAsia="Batang" w:hAnsi="Montserrat"/>
          <w:b/>
          <w:sz w:val="20"/>
          <w:szCs w:val="20"/>
        </w:rPr>
        <w:lastRenderedPageBreak/>
        <w:t>Carta – Responsiva para el uso de e.firma</w:t>
      </w:r>
    </w:p>
    <w:p w:rsidR="00635604" w:rsidRPr="00027893" w:rsidRDefault="00635604" w:rsidP="00635604">
      <w:pPr>
        <w:ind w:left="284" w:right="49"/>
        <w:jc w:val="right"/>
        <w:rPr>
          <w:rFonts w:ascii="Montserrat" w:hAnsi="Montserrat"/>
          <w:sz w:val="18"/>
          <w:szCs w:val="18"/>
          <w:lang w:val="es-MX"/>
        </w:rPr>
      </w:pPr>
    </w:p>
    <w:p w:rsidR="00635604" w:rsidRPr="00027893" w:rsidRDefault="00635604" w:rsidP="00635604">
      <w:pPr>
        <w:ind w:left="284" w:right="49"/>
        <w:jc w:val="right"/>
        <w:rPr>
          <w:rFonts w:ascii="Montserrat" w:hAnsi="Montserrat"/>
          <w:sz w:val="18"/>
          <w:szCs w:val="18"/>
        </w:rPr>
      </w:pPr>
      <w:r w:rsidRPr="00027893">
        <w:rPr>
          <w:rFonts w:ascii="Montserrat" w:hAnsi="Montserrat"/>
          <w:sz w:val="18"/>
          <w:szCs w:val="18"/>
        </w:rPr>
        <w:t>Septiembre del 2018.</w:t>
      </w:r>
    </w:p>
    <w:p w:rsidR="00635604" w:rsidRPr="00027893" w:rsidRDefault="00635604" w:rsidP="00635604">
      <w:pPr>
        <w:ind w:left="284" w:right="49"/>
        <w:jc w:val="right"/>
        <w:rPr>
          <w:rFonts w:ascii="Montserrat" w:hAnsi="Montserrat"/>
          <w:sz w:val="18"/>
          <w:szCs w:val="18"/>
        </w:rPr>
      </w:pPr>
    </w:p>
    <w:p w:rsidR="00635604" w:rsidRPr="00027893" w:rsidRDefault="00635604" w:rsidP="00635604">
      <w:pPr>
        <w:pStyle w:val="yiv1360794232msonormal"/>
        <w:spacing w:before="0" w:beforeAutospacing="0" w:after="0" w:afterAutospacing="0"/>
        <w:ind w:left="284" w:right="49"/>
        <w:jc w:val="both"/>
        <w:rPr>
          <w:rFonts w:ascii="Montserrat" w:hAnsi="Montserrat" w:cs="Arial"/>
          <w:color w:val="000000"/>
          <w:sz w:val="18"/>
          <w:szCs w:val="18"/>
        </w:rPr>
      </w:pPr>
      <w:r w:rsidRPr="00027893">
        <w:rPr>
          <w:rFonts w:ascii="Montserrat" w:hAnsi="Montserrat" w:cs="Arial"/>
          <w:color w:val="000000"/>
          <w:sz w:val="18"/>
          <w:szCs w:val="18"/>
        </w:rPr>
        <w:t xml:space="preserve">En pleno uso de mis facultades y de capacidad de ejercicio </w:t>
      </w:r>
      <w:r w:rsidRPr="00027893">
        <w:rPr>
          <w:rFonts w:ascii="Montserrat" w:hAnsi="Montserrat" w:cs="Arial"/>
          <w:color w:val="000000"/>
          <w:sz w:val="18"/>
          <w:szCs w:val="18"/>
          <w:u w:val="single"/>
        </w:rPr>
        <w:t>y a solicitud del Hospital Regional de Alta Especialidad de Ixtapaluca</w:t>
      </w:r>
      <w:r w:rsidRPr="00027893">
        <w:rPr>
          <w:rFonts w:ascii="Montserrat" w:hAnsi="Montserrat" w:cs="Arial"/>
          <w:color w:val="000000"/>
          <w:sz w:val="18"/>
          <w:szCs w:val="18"/>
        </w:rPr>
        <w:t xml:space="preserve"> (HRAEI), otorgo a la Subdirección de Recursos Humanos mis archivos </w:t>
      </w:r>
      <w:r w:rsidRPr="00027893">
        <w:rPr>
          <w:rFonts w:ascii="Montserrat" w:hAnsi="Montserrat" w:cs="Arial"/>
          <w:b/>
          <w:color w:val="000000"/>
          <w:sz w:val="18"/>
          <w:szCs w:val="18"/>
        </w:rPr>
        <w:t>.cer</w:t>
      </w:r>
      <w:r w:rsidRPr="00027893">
        <w:rPr>
          <w:rFonts w:ascii="Montserrat" w:hAnsi="Montserrat" w:cs="Arial"/>
          <w:color w:val="000000"/>
          <w:sz w:val="18"/>
          <w:szCs w:val="18"/>
        </w:rPr>
        <w:t xml:space="preserve"> y </w:t>
      </w:r>
      <w:r w:rsidRPr="00027893">
        <w:rPr>
          <w:rFonts w:ascii="Montserrat" w:hAnsi="Montserrat" w:cs="Arial"/>
          <w:b/>
          <w:color w:val="000000"/>
          <w:sz w:val="18"/>
          <w:szCs w:val="18"/>
        </w:rPr>
        <w:t>.key,</w:t>
      </w:r>
      <w:r w:rsidRPr="00027893">
        <w:rPr>
          <w:rFonts w:ascii="Montserrat" w:hAnsi="Montserrat" w:cs="Arial"/>
          <w:color w:val="000000"/>
          <w:sz w:val="18"/>
          <w:szCs w:val="18"/>
        </w:rPr>
        <w:t xml:space="preserve"> a efecto de que sean cargados en el dispositivo que ha dispuesto Tecnologías de la Información para llevar a cabo la implementación de la e.firma. </w:t>
      </w: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8"/>
          <w:szCs w:val="18"/>
        </w:rPr>
      </w:pP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8"/>
          <w:szCs w:val="18"/>
        </w:rPr>
      </w:pPr>
      <w:r w:rsidRPr="00027893">
        <w:rPr>
          <w:rFonts w:ascii="Montserrat" w:hAnsi="Montserrat" w:cs="Arial"/>
          <w:iCs/>
          <w:sz w:val="18"/>
          <w:szCs w:val="18"/>
        </w:rPr>
        <w:t>En este acto, se me informó:</w:t>
      </w: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8"/>
          <w:szCs w:val="18"/>
        </w:rPr>
      </w:pPr>
    </w:p>
    <w:p w:rsidR="00635604" w:rsidRPr="00027893" w:rsidRDefault="00635604" w:rsidP="00635604">
      <w:pPr>
        <w:pStyle w:val="yiv1360794232msonormal"/>
        <w:numPr>
          <w:ilvl w:val="0"/>
          <w:numId w:val="12"/>
        </w:numPr>
        <w:tabs>
          <w:tab w:val="left" w:pos="567"/>
        </w:tabs>
        <w:spacing w:before="0" w:beforeAutospacing="0" w:after="0" w:afterAutospacing="0"/>
        <w:ind w:left="567" w:right="49" w:hanging="283"/>
        <w:jc w:val="both"/>
        <w:rPr>
          <w:rFonts w:ascii="Montserrat" w:hAnsi="Montserrat" w:cs="Arial"/>
          <w:b/>
          <w:iCs/>
          <w:sz w:val="18"/>
          <w:szCs w:val="18"/>
        </w:rPr>
      </w:pPr>
      <w:r w:rsidRPr="00027893">
        <w:rPr>
          <w:rFonts w:ascii="Montserrat" w:hAnsi="Montserrat" w:cs="Arial"/>
          <w:iCs/>
          <w:sz w:val="18"/>
          <w:szCs w:val="18"/>
        </w:rPr>
        <w:t xml:space="preserve">Que el uso de mi e.firma al interior del HRAEI será aplicable </w:t>
      </w:r>
      <w:r w:rsidRPr="00027893">
        <w:rPr>
          <w:rFonts w:ascii="Montserrat" w:hAnsi="Montserrat" w:cs="Arial"/>
          <w:b/>
          <w:iCs/>
          <w:sz w:val="18"/>
          <w:szCs w:val="18"/>
        </w:rPr>
        <w:t xml:space="preserve">única y exclusivamente </w:t>
      </w:r>
      <w:r w:rsidRPr="00027893">
        <w:rPr>
          <w:rFonts w:ascii="Montserrat" w:hAnsi="Montserrat" w:cs="Arial"/>
          <w:b/>
          <w:color w:val="000000"/>
          <w:sz w:val="18"/>
          <w:szCs w:val="18"/>
          <w:lang w:val="es-ES_tradnl"/>
        </w:rPr>
        <w:t xml:space="preserve">en los procesos, trámites y servicios que </w:t>
      </w:r>
      <w:r w:rsidRPr="00027893">
        <w:rPr>
          <w:rFonts w:ascii="Montserrat" w:hAnsi="Montserrat" w:cs="Arial"/>
          <w:b/>
          <w:iCs/>
          <w:sz w:val="18"/>
          <w:szCs w:val="18"/>
        </w:rPr>
        <w:t>lleve a cabo</w:t>
      </w:r>
      <w:r w:rsidRPr="00027893">
        <w:rPr>
          <w:rFonts w:ascii="Montserrat" w:hAnsi="Montserrat" w:cs="Arial"/>
          <w:b/>
          <w:color w:val="000000"/>
          <w:sz w:val="18"/>
          <w:szCs w:val="18"/>
          <w:lang w:val="es-ES_tradnl"/>
        </w:rPr>
        <w:t xml:space="preserve"> en el </w:t>
      </w:r>
      <w:r w:rsidRPr="00027893">
        <w:rPr>
          <w:rFonts w:ascii="Montserrat" w:hAnsi="Montserrat" w:cs="Arial"/>
          <w:b/>
          <w:iCs/>
          <w:sz w:val="18"/>
          <w:szCs w:val="18"/>
        </w:rPr>
        <w:t xml:space="preserve">ejercicio de mis funciones como servidor público del Hospital. </w:t>
      </w:r>
    </w:p>
    <w:p w:rsidR="00635604" w:rsidRPr="00027893" w:rsidRDefault="00635604" w:rsidP="00635604">
      <w:pPr>
        <w:pStyle w:val="yiv1360794232msonormal"/>
        <w:spacing w:before="0" w:beforeAutospacing="0" w:after="0" w:afterAutospacing="0"/>
        <w:ind w:left="284" w:right="49"/>
        <w:jc w:val="both"/>
        <w:rPr>
          <w:rFonts w:ascii="Montserrat" w:hAnsi="Montserrat" w:cs="Arial"/>
          <w:b/>
          <w:iCs/>
          <w:sz w:val="10"/>
          <w:szCs w:val="10"/>
        </w:rPr>
      </w:pPr>
    </w:p>
    <w:p w:rsidR="00635604" w:rsidRPr="00027893" w:rsidRDefault="00635604" w:rsidP="00635604">
      <w:pPr>
        <w:pStyle w:val="yiv1360794232msonormal"/>
        <w:numPr>
          <w:ilvl w:val="0"/>
          <w:numId w:val="12"/>
        </w:numPr>
        <w:tabs>
          <w:tab w:val="left" w:pos="567"/>
        </w:tabs>
        <w:spacing w:before="0" w:beforeAutospacing="0" w:after="0" w:afterAutospacing="0"/>
        <w:ind w:left="567" w:right="49" w:hanging="283"/>
        <w:jc w:val="both"/>
        <w:rPr>
          <w:rFonts w:ascii="Montserrat" w:hAnsi="Montserrat" w:cs="Arial"/>
          <w:iCs/>
          <w:sz w:val="18"/>
          <w:szCs w:val="18"/>
        </w:rPr>
      </w:pPr>
      <w:r w:rsidRPr="00027893">
        <w:rPr>
          <w:rFonts w:ascii="Montserrat" w:hAnsi="Montserrat" w:cs="Arial"/>
          <w:iCs/>
          <w:sz w:val="18"/>
          <w:szCs w:val="18"/>
        </w:rPr>
        <w:t xml:space="preserve">Que es mi responsabilidad el resguardar las claves y contraseñas de acceso al sistema MEDSYS, así como mi contraseña </w:t>
      </w:r>
      <w:r w:rsidRPr="00027893">
        <w:rPr>
          <w:rFonts w:ascii="Montserrat" w:hAnsi="Montserrat" w:cs="Arial"/>
          <w:color w:val="000000"/>
          <w:sz w:val="18"/>
          <w:szCs w:val="18"/>
          <w:lang w:val="es-ES_tradnl"/>
        </w:rPr>
        <w:t>de</w:t>
      </w:r>
      <w:r w:rsidRPr="00027893">
        <w:rPr>
          <w:rFonts w:ascii="Montserrat" w:hAnsi="Montserrat" w:cs="Arial"/>
          <w:iCs/>
          <w:sz w:val="18"/>
          <w:szCs w:val="18"/>
        </w:rPr>
        <w:t xml:space="preserve"> la clave privada de la FIEL, toda vez que ninguna otra persona las conocerá.</w:t>
      </w: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0"/>
          <w:szCs w:val="10"/>
        </w:rPr>
      </w:pPr>
      <w:bookmarkStart w:id="0" w:name="_GoBack"/>
      <w:bookmarkEnd w:id="0"/>
    </w:p>
    <w:p w:rsidR="00635604" w:rsidRPr="00027893" w:rsidRDefault="00635604" w:rsidP="00635604">
      <w:pPr>
        <w:pStyle w:val="yiv1360794232msonormal"/>
        <w:numPr>
          <w:ilvl w:val="0"/>
          <w:numId w:val="12"/>
        </w:numPr>
        <w:tabs>
          <w:tab w:val="left" w:pos="567"/>
        </w:tabs>
        <w:spacing w:before="0" w:beforeAutospacing="0" w:after="0" w:afterAutospacing="0"/>
        <w:ind w:left="567" w:right="49" w:hanging="283"/>
        <w:jc w:val="both"/>
        <w:rPr>
          <w:rFonts w:ascii="Montserrat" w:hAnsi="Montserrat" w:cs="Arial"/>
          <w:iCs/>
          <w:sz w:val="18"/>
          <w:szCs w:val="18"/>
        </w:rPr>
      </w:pPr>
      <w:r w:rsidRPr="00027893">
        <w:rPr>
          <w:rFonts w:ascii="Montserrat" w:hAnsi="Montserrat" w:cs="Arial"/>
          <w:iCs/>
          <w:sz w:val="18"/>
          <w:szCs w:val="18"/>
        </w:rPr>
        <w:t xml:space="preserve">Que al momento de dejar de laborar en el HRAEI es responsabilidad del Hospital dar de baja definitiva los archivos </w:t>
      </w:r>
      <w:r w:rsidRPr="00027893">
        <w:rPr>
          <w:rFonts w:ascii="Montserrat" w:hAnsi="Montserrat" w:cs="Arial"/>
          <w:b/>
          <w:iCs/>
          <w:sz w:val="18"/>
          <w:szCs w:val="18"/>
        </w:rPr>
        <w:t xml:space="preserve">.cer y .key, </w:t>
      </w:r>
      <w:r w:rsidRPr="00027893">
        <w:rPr>
          <w:rFonts w:ascii="Montserrat" w:hAnsi="Montserrat" w:cs="Arial"/>
          <w:iCs/>
          <w:sz w:val="18"/>
          <w:szCs w:val="18"/>
          <w:u w:val="single"/>
        </w:rPr>
        <w:t>extendiéndome constancia de este hecho</w:t>
      </w:r>
      <w:r w:rsidRPr="00027893">
        <w:rPr>
          <w:rFonts w:ascii="Montserrat" w:hAnsi="Montserrat" w:cs="Arial"/>
          <w:iCs/>
          <w:sz w:val="18"/>
          <w:szCs w:val="18"/>
        </w:rPr>
        <w:t>.</w:t>
      </w: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0"/>
          <w:szCs w:val="10"/>
        </w:rPr>
      </w:pPr>
    </w:p>
    <w:p w:rsidR="00635604" w:rsidRPr="00027893" w:rsidRDefault="00635604" w:rsidP="00635604">
      <w:pPr>
        <w:pStyle w:val="yiv1360794232msonormal"/>
        <w:numPr>
          <w:ilvl w:val="0"/>
          <w:numId w:val="12"/>
        </w:numPr>
        <w:tabs>
          <w:tab w:val="left" w:pos="567"/>
        </w:tabs>
        <w:spacing w:before="0" w:beforeAutospacing="0" w:after="0" w:afterAutospacing="0"/>
        <w:ind w:left="567" w:right="49" w:hanging="283"/>
        <w:jc w:val="both"/>
        <w:rPr>
          <w:rFonts w:ascii="Montserrat" w:hAnsi="Montserrat" w:cs="Arial"/>
          <w:iCs/>
          <w:sz w:val="18"/>
          <w:szCs w:val="18"/>
        </w:rPr>
      </w:pPr>
      <w:r w:rsidRPr="00027893">
        <w:rPr>
          <w:rFonts w:ascii="Montserrat" w:hAnsi="Montserrat" w:cs="Arial"/>
          <w:iCs/>
          <w:sz w:val="18"/>
          <w:szCs w:val="18"/>
        </w:rPr>
        <w:t>En caso de que otra persona haga uso de mi FIEL, daré aviso al Área de Asuntos Jurídicos para que se realicen las investigaciones procedentes.</w:t>
      </w:r>
    </w:p>
    <w:p w:rsidR="00635604" w:rsidRPr="00027893" w:rsidRDefault="00635604" w:rsidP="00635604">
      <w:pPr>
        <w:pStyle w:val="yiv1360794232msonormal"/>
        <w:spacing w:before="0" w:beforeAutospacing="0" w:after="0" w:afterAutospacing="0"/>
        <w:ind w:left="284" w:right="49"/>
        <w:jc w:val="both"/>
        <w:rPr>
          <w:rFonts w:ascii="Montserrat" w:hAnsi="Montserrat" w:cs="Arial"/>
          <w:color w:val="000000" w:themeColor="text1"/>
          <w:sz w:val="10"/>
          <w:szCs w:val="10"/>
        </w:rPr>
      </w:pPr>
    </w:p>
    <w:p w:rsidR="00635604" w:rsidRPr="00027893" w:rsidRDefault="00635604" w:rsidP="00635604">
      <w:pPr>
        <w:pStyle w:val="yiv1360794232msonormal"/>
        <w:numPr>
          <w:ilvl w:val="0"/>
          <w:numId w:val="12"/>
        </w:numPr>
        <w:tabs>
          <w:tab w:val="left" w:pos="567"/>
        </w:tabs>
        <w:spacing w:before="0" w:beforeAutospacing="0" w:after="0" w:afterAutospacing="0"/>
        <w:ind w:left="567" w:right="49" w:hanging="283"/>
        <w:jc w:val="both"/>
        <w:rPr>
          <w:rFonts w:ascii="Montserrat" w:hAnsi="Montserrat" w:cs="Arial"/>
          <w:color w:val="000000" w:themeColor="text1"/>
          <w:sz w:val="18"/>
          <w:szCs w:val="18"/>
        </w:rPr>
      </w:pPr>
      <w:r w:rsidRPr="00027893">
        <w:rPr>
          <w:rFonts w:ascii="Montserrat" w:hAnsi="Montserrat" w:cs="Arial"/>
          <w:iCs/>
          <w:sz w:val="18"/>
          <w:szCs w:val="18"/>
        </w:rPr>
        <w:t>Que ni el personal del HRAEI y ni del Inversionista Proveedor, en ningún momento conocerán de mi clave y contraseña.</w:t>
      </w:r>
    </w:p>
    <w:p w:rsidR="00635604" w:rsidRPr="00027893" w:rsidRDefault="00635604" w:rsidP="00635604">
      <w:pPr>
        <w:pStyle w:val="Prrafodelista"/>
        <w:spacing w:after="0" w:line="240" w:lineRule="auto"/>
        <w:ind w:left="284" w:right="49"/>
        <w:rPr>
          <w:rFonts w:ascii="Montserrat" w:hAnsi="Montserrat" w:cs="Arial"/>
          <w:color w:val="000000" w:themeColor="text1"/>
          <w:sz w:val="18"/>
          <w:szCs w:val="18"/>
        </w:rPr>
      </w:pPr>
    </w:p>
    <w:p w:rsidR="00635604" w:rsidRPr="00027893" w:rsidRDefault="00635604" w:rsidP="00635604">
      <w:pPr>
        <w:ind w:left="284" w:right="49"/>
        <w:jc w:val="both"/>
        <w:rPr>
          <w:rFonts w:ascii="Montserrat" w:hAnsi="Montserrat"/>
          <w:sz w:val="16"/>
          <w:szCs w:val="16"/>
        </w:rPr>
      </w:pPr>
      <w:r w:rsidRPr="00027893">
        <w:rPr>
          <w:rFonts w:ascii="Montserrat" w:hAnsi="Montserrat"/>
          <w:color w:val="000000" w:themeColor="text1"/>
          <w:sz w:val="16"/>
          <w:szCs w:val="16"/>
        </w:rPr>
        <w:t xml:space="preserve">Que las áreas que intervienen en el proceso de recibir y resguardar mis archivos </w:t>
      </w:r>
      <w:r w:rsidRPr="00027893">
        <w:rPr>
          <w:rFonts w:ascii="Montserrat" w:hAnsi="Montserrat"/>
          <w:b/>
          <w:color w:val="000000" w:themeColor="text1"/>
          <w:sz w:val="16"/>
          <w:szCs w:val="16"/>
        </w:rPr>
        <w:t>.cer y .key</w:t>
      </w:r>
      <w:r w:rsidRPr="00027893">
        <w:rPr>
          <w:rFonts w:ascii="Montserrat" w:hAnsi="Montserrat"/>
          <w:color w:val="000000" w:themeColor="text1"/>
          <w:sz w:val="16"/>
          <w:szCs w:val="16"/>
        </w:rPr>
        <w:t xml:space="preserve"> conocen las causas de sanción por incumplimiento de las obligaciones establecidas en materia de protección de</w:t>
      </w:r>
      <w:r w:rsidRPr="00027893">
        <w:rPr>
          <w:rFonts w:ascii="Montserrat" w:hAnsi="Montserrat"/>
          <w:sz w:val="16"/>
          <w:szCs w:val="16"/>
        </w:rPr>
        <w:t xml:space="preserve"> datos personales en términos los artículos 23, 68, fracciones I, II, IV y VI, último párrafo y 116 de la Ley General de Transparencia y Acceso a la Información Pública; 9, 16, 113 de la Ley Federal de Transparencia y Acceso a la Información Pública, en correlación con la Ley General de Protección de Datos Personales en Posesión de Sujetos Obligados; Trigésimo octavo y Trigésimo noveno Lineamientos generales en materia de clasificación y desclasificación de la información, así como para la elaboración de versiones públicas, por lo que se deberán tomar las medidas necesarias para garantizar la seguridad de los mismos y evitar su alteración, pérdida, transmisión y acceso no autorizado.</w:t>
      </w:r>
    </w:p>
    <w:p w:rsidR="00635604" w:rsidRPr="00027893" w:rsidRDefault="00635604" w:rsidP="00635604">
      <w:pPr>
        <w:pStyle w:val="yiv1360794232msonormal"/>
        <w:spacing w:before="0" w:beforeAutospacing="0" w:after="0" w:afterAutospacing="0"/>
        <w:ind w:left="284" w:right="49"/>
        <w:jc w:val="both"/>
        <w:rPr>
          <w:rFonts w:ascii="Montserrat" w:hAnsi="Montserrat" w:cs="Arial"/>
          <w:color w:val="000000" w:themeColor="text1"/>
          <w:sz w:val="18"/>
          <w:szCs w:val="18"/>
          <w:lang w:val="es-ES"/>
        </w:rPr>
      </w:pPr>
    </w:p>
    <w:p w:rsidR="00635604" w:rsidRPr="00027893" w:rsidRDefault="00635604" w:rsidP="00635604">
      <w:pPr>
        <w:pStyle w:val="Textoindependiente2"/>
        <w:spacing w:after="0" w:line="240" w:lineRule="auto"/>
        <w:ind w:left="284" w:right="49"/>
        <w:jc w:val="both"/>
        <w:rPr>
          <w:rFonts w:ascii="Montserrat" w:hAnsi="Montserrat"/>
          <w:b/>
          <w:color w:val="000000" w:themeColor="text1"/>
          <w:sz w:val="18"/>
          <w:szCs w:val="18"/>
        </w:rPr>
      </w:pPr>
      <w:r w:rsidRPr="00027893">
        <w:rPr>
          <w:rFonts w:ascii="Montserrat" w:hAnsi="Montserrat"/>
          <w:color w:val="000000" w:themeColor="text1"/>
          <w:sz w:val="18"/>
          <w:szCs w:val="18"/>
        </w:rPr>
        <w:t>Se extiende la presente, única y exclusivamente para los fines que han quedado descritos.</w:t>
      </w:r>
    </w:p>
    <w:p w:rsidR="00635604" w:rsidRPr="00027893" w:rsidRDefault="00635604" w:rsidP="00635604">
      <w:pPr>
        <w:pStyle w:val="Default"/>
        <w:ind w:left="284" w:right="49"/>
        <w:jc w:val="center"/>
        <w:rPr>
          <w:rFonts w:ascii="Montserrat" w:hAnsi="Montserrat"/>
          <w:b/>
          <w:color w:val="auto"/>
          <w:sz w:val="18"/>
          <w:szCs w:val="18"/>
          <w:lang w:val="es-ES"/>
        </w:rPr>
      </w:pPr>
    </w:p>
    <w:p w:rsidR="00635604" w:rsidRPr="00027893" w:rsidRDefault="00635604" w:rsidP="00635604">
      <w:pPr>
        <w:pStyle w:val="Default"/>
        <w:ind w:left="284" w:right="49"/>
        <w:jc w:val="center"/>
        <w:rPr>
          <w:rFonts w:ascii="Montserrat" w:hAnsi="Montserrat"/>
          <w:b/>
          <w:color w:val="auto"/>
          <w:sz w:val="18"/>
          <w:szCs w:val="18"/>
          <w:lang w:val="es-ES"/>
        </w:rPr>
      </w:pPr>
      <w:r w:rsidRPr="00027893">
        <w:rPr>
          <w:rFonts w:ascii="Montserrat" w:hAnsi="Montserrat"/>
          <w:b/>
          <w:color w:val="auto"/>
          <w:sz w:val="18"/>
          <w:szCs w:val="18"/>
          <w:lang w:val="es-ES"/>
        </w:rPr>
        <w:t>DATOS DEL SERVIDOR PÚBLICO</w:t>
      </w:r>
    </w:p>
    <w:p w:rsidR="00635604" w:rsidRPr="00027893" w:rsidRDefault="00635604" w:rsidP="00635604">
      <w:pPr>
        <w:pStyle w:val="Default"/>
        <w:ind w:left="284" w:right="49"/>
        <w:jc w:val="center"/>
        <w:rPr>
          <w:rFonts w:ascii="Montserrat" w:hAnsi="Montserrat"/>
          <w:b/>
          <w:color w:val="auto"/>
          <w:sz w:val="18"/>
          <w:szCs w:val="18"/>
        </w:rPr>
      </w:pPr>
    </w:p>
    <w:tbl>
      <w:tblPr>
        <w:tblStyle w:val="Tablaconcuadrcula"/>
        <w:tblW w:w="9706" w:type="dxa"/>
        <w:tblInd w:w="261" w:type="dxa"/>
        <w:tblLook w:val="04A0" w:firstRow="1" w:lastRow="0" w:firstColumn="1" w:lastColumn="0" w:noHBand="0" w:noVBand="1"/>
      </w:tblPr>
      <w:tblGrid>
        <w:gridCol w:w="3517"/>
        <w:gridCol w:w="2813"/>
        <w:gridCol w:w="3376"/>
      </w:tblGrid>
      <w:tr w:rsidR="00635604" w:rsidRPr="00027893" w:rsidTr="00FE2A7D">
        <w:trPr>
          <w:trHeight w:val="265"/>
        </w:trPr>
        <w:tc>
          <w:tcPr>
            <w:tcW w:w="3517" w:type="dxa"/>
            <w:tcBorders>
              <w:top w:val="nil"/>
              <w:left w:val="nil"/>
              <w:bottom w:val="nil"/>
              <w:right w:val="nil"/>
            </w:tcBorders>
          </w:tcPr>
          <w:p w:rsidR="00635604" w:rsidRPr="00027893" w:rsidRDefault="00635604" w:rsidP="00FE2A7D">
            <w:pPr>
              <w:pStyle w:val="Default"/>
              <w:ind w:left="284" w:right="49"/>
              <w:rPr>
                <w:rFonts w:ascii="Montserrat" w:hAnsi="Montserrat"/>
                <w:b/>
                <w:color w:val="auto"/>
                <w:sz w:val="18"/>
                <w:szCs w:val="18"/>
                <w:lang w:val="es-ES"/>
              </w:rPr>
            </w:pPr>
            <w:r w:rsidRPr="00027893">
              <w:rPr>
                <w:rFonts w:ascii="Montserrat" w:hAnsi="Montserrat"/>
                <w:b/>
                <w:color w:val="auto"/>
                <w:sz w:val="18"/>
                <w:szCs w:val="18"/>
                <w:lang w:val="es-ES"/>
              </w:rPr>
              <w:t>Nombre  y firma del trabajador:</w:t>
            </w:r>
          </w:p>
        </w:tc>
        <w:tc>
          <w:tcPr>
            <w:tcW w:w="6189" w:type="dxa"/>
            <w:gridSpan w:val="2"/>
            <w:tcBorders>
              <w:top w:val="nil"/>
              <w:left w:val="nil"/>
              <w:right w:val="nil"/>
            </w:tcBorders>
          </w:tcPr>
          <w:p w:rsidR="00635604" w:rsidRPr="00027893" w:rsidRDefault="00635604" w:rsidP="00FE2A7D">
            <w:pPr>
              <w:pStyle w:val="Default"/>
              <w:ind w:left="284" w:right="49"/>
              <w:rPr>
                <w:rFonts w:ascii="Montserrat" w:hAnsi="Montserrat"/>
                <w:b/>
                <w:color w:val="auto"/>
                <w:sz w:val="18"/>
                <w:szCs w:val="18"/>
                <w:lang w:val="es-ES"/>
              </w:rPr>
            </w:pPr>
          </w:p>
        </w:tc>
      </w:tr>
      <w:tr w:rsidR="00635604" w:rsidRPr="00027893" w:rsidTr="00FE2A7D">
        <w:trPr>
          <w:trHeight w:val="530"/>
        </w:trPr>
        <w:tc>
          <w:tcPr>
            <w:tcW w:w="3517" w:type="dxa"/>
            <w:tcBorders>
              <w:top w:val="nil"/>
              <w:left w:val="nil"/>
              <w:bottom w:val="nil"/>
              <w:right w:val="nil"/>
            </w:tcBorders>
          </w:tcPr>
          <w:p w:rsidR="00635604" w:rsidRPr="00027893" w:rsidRDefault="00635604" w:rsidP="00FE2A7D">
            <w:pPr>
              <w:pStyle w:val="Default"/>
              <w:ind w:left="284" w:right="49"/>
              <w:rPr>
                <w:rFonts w:ascii="Montserrat" w:hAnsi="Montserrat"/>
                <w:b/>
                <w:color w:val="auto"/>
                <w:sz w:val="18"/>
                <w:szCs w:val="18"/>
                <w:lang w:val="es-ES"/>
              </w:rPr>
            </w:pPr>
          </w:p>
          <w:p w:rsidR="00635604" w:rsidRPr="00027893" w:rsidRDefault="00635604" w:rsidP="00FE2A7D">
            <w:pPr>
              <w:pStyle w:val="Default"/>
              <w:ind w:left="284" w:right="49"/>
              <w:jc w:val="both"/>
              <w:rPr>
                <w:rFonts w:ascii="Montserrat" w:hAnsi="Montserrat"/>
                <w:b/>
                <w:color w:val="auto"/>
                <w:sz w:val="18"/>
                <w:szCs w:val="18"/>
                <w:lang w:val="es-ES"/>
              </w:rPr>
            </w:pPr>
            <w:r w:rsidRPr="00027893">
              <w:rPr>
                <w:rFonts w:ascii="Montserrat" w:hAnsi="Montserrat"/>
                <w:b/>
                <w:color w:val="auto"/>
                <w:sz w:val="18"/>
                <w:szCs w:val="18"/>
                <w:lang w:val="es-ES"/>
              </w:rPr>
              <w:t>N° de empleado:</w:t>
            </w:r>
          </w:p>
        </w:tc>
        <w:tc>
          <w:tcPr>
            <w:tcW w:w="2813" w:type="dxa"/>
            <w:tcBorders>
              <w:left w:val="nil"/>
              <w:right w:val="nil"/>
            </w:tcBorders>
          </w:tcPr>
          <w:p w:rsidR="00635604" w:rsidRPr="00027893" w:rsidRDefault="00635604" w:rsidP="00FE2A7D">
            <w:pPr>
              <w:pStyle w:val="Default"/>
              <w:ind w:left="284" w:right="49"/>
              <w:rPr>
                <w:rFonts w:ascii="Montserrat" w:hAnsi="Montserrat"/>
                <w:b/>
                <w:color w:val="auto"/>
                <w:sz w:val="18"/>
                <w:szCs w:val="18"/>
                <w:lang w:val="es-ES"/>
              </w:rPr>
            </w:pPr>
          </w:p>
        </w:tc>
        <w:tc>
          <w:tcPr>
            <w:tcW w:w="3376" w:type="dxa"/>
            <w:tcBorders>
              <w:left w:val="nil"/>
              <w:right w:val="nil"/>
            </w:tcBorders>
          </w:tcPr>
          <w:p w:rsidR="00635604" w:rsidRPr="00027893" w:rsidRDefault="00635604" w:rsidP="00FE2A7D">
            <w:pPr>
              <w:pStyle w:val="Default"/>
              <w:ind w:left="284" w:right="49"/>
              <w:rPr>
                <w:rFonts w:ascii="Montserrat" w:hAnsi="Montserrat"/>
                <w:b/>
                <w:color w:val="auto"/>
                <w:sz w:val="18"/>
                <w:szCs w:val="18"/>
                <w:lang w:val="es-ES"/>
              </w:rPr>
            </w:pPr>
          </w:p>
          <w:p w:rsidR="00635604" w:rsidRPr="00027893" w:rsidRDefault="00635604" w:rsidP="00FE2A7D">
            <w:pPr>
              <w:pStyle w:val="Default"/>
              <w:ind w:left="284" w:right="49"/>
              <w:rPr>
                <w:rFonts w:ascii="Montserrat" w:hAnsi="Montserrat"/>
                <w:b/>
                <w:color w:val="auto"/>
                <w:sz w:val="18"/>
                <w:szCs w:val="18"/>
                <w:lang w:val="es-ES"/>
              </w:rPr>
            </w:pPr>
            <w:r w:rsidRPr="00027893">
              <w:rPr>
                <w:rFonts w:ascii="Montserrat" w:hAnsi="Montserrat"/>
                <w:b/>
                <w:color w:val="auto"/>
                <w:sz w:val="18"/>
                <w:szCs w:val="18"/>
                <w:lang w:val="es-ES"/>
              </w:rPr>
              <w:t xml:space="preserve">Fecha: </w:t>
            </w:r>
          </w:p>
        </w:tc>
      </w:tr>
    </w:tbl>
    <w:p w:rsidR="00635604" w:rsidRPr="00027893" w:rsidRDefault="00635604" w:rsidP="00635604">
      <w:pPr>
        <w:pStyle w:val="Default"/>
        <w:ind w:left="284" w:right="49"/>
        <w:jc w:val="center"/>
        <w:rPr>
          <w:rFonts w:ascii="Montserrat" w:hAnsi="Montserrat"/>
          <w:b/>
          <w:color w:val="auto"/>
          <w:sz w:val="18"/>
          <w:szCs w:val="18"/>
          <w:lang w:val="es-ES"/>
        </w:rPr>
      </w:pPr>
    </w:p>
    <w:p w:rsidR="00635604" w:rsidRPr="00027893" w:rsidRDefault="00635604" w:rsidP="00635604">
      <w:pPr>
        <w:pStyle w:val="Default"/>
        <w:ind w:left="284" w:right="49"/>
        <w:jc w:val="center"/>
        <w:rPr>
          <w:rFonts w:ascii="Montserrat" w:hAnsi="Montserrat"/>
          <w:b/>
          <w:color w:val="auto"/>
          <w:sz w:val="18"/>
          <w:szCs w:val="18"/>
          <w:lang w:val="es-ES"/>
        </w:rPr>
      </w:pPr>
      <w:r w:rsidRPr="00027893">
        <w:rPr>
          <w:rFonts w:ascii="Montserrat" w:hAnsi="Montserrat"/>
          <w:b/>
          <w:color w:val="auto"/>
          <w:sz w:val="18"/>
          <w:szCs w:val="18"/>
          <w:lang w:val="es-ES"/>
        </w:rPr>
        <w:t>SELLO</w:t>
      </w:r>
    </w:p>
    <w:p w:rsidR="00635604" w:rsidRPr="00027893" w:rsidRDefault="00635604" w:rsidP="00635604">
      <w:pPr>
        <w:pStyle w:val="Default"/>
        <w:ind w:left="284" w:right="49"/>
        <w:jc w:val="center"/>
        <w:rPr>
          <w:rFonts w:ascii="Montserrat" w:hAnsi="Montserrat"/>
          <w:b/>
          <w:color w:val="auto"/>
          <w:sz w:val="18"/>
          <w:szCs w:val="18"/>
          <w:lang w:val="es-ES"/>
        </w:rPr>
      </w:pPr>
    </w:p>
    <w:p w:rsidR="00635604" w:rsidRPr="00027893" w:rsidRDefault="00635604" w:rsidP="00635604">
      <w:pPr>
        <w:pStyle w:val="Default"/>
        <w:ind w:left="284" w:right="49"/>
        <w:jc w:val="center"/>
        <w:rPr>
          <w:rFonts w:ascii="Montserrat" w:hAnsi="Montserrat"/>
          <w:b/>
          <w:color w:val="auto"/>
          <w:sz w:val="18"/>
          <w:szCs w:val="18"/>
          <w:lang w:val="es-ES"/>
        </w:rPr>
      </w:pPr>
    </w:p>
    <w:p w:rsidR="00635604" w:rsidRPr="00027893" w:rsidRDefault="00635604" w:rsidP="00635604">
      <w:pPr>
        <w:pStyle w:val="Default"/>
        <w:ind w:left="284" w:right="49"/>
        <w:jc w:val="center"/>
        <w:rPr>
          <w:rFonts w:ascii="Montserrat" w:hAnsi="Montserrat"/>
          <w:b/>
          <w:color w:val="auto"/>
          <w:sz w:val="18"/>
          <w:szCs w:val="18"/>
          <w:lang w:val="es-ES"/>
        </w:rPr>
      </w:pPr>
      <w:r w:rsidRPr="00027893">
        <w:rPr>
          <w:rFonts w:ascii="Montserrat" w:hAnsi="Montserrat"/>
          <w:b/>
          <w:color w:val="auto"/>
          <w:sz w:val="18"/>
          <w:szCs w:val="18"/>
          <w:lang w:val="es-ES"/>
        </w:rPr>
        <w:t>SUBDIRECCIÓN DE RECURSOS HUMANOS</w:t>
      </w:r>
    </w:p>
    <w:p w:rsidR="00635604" w:rsidRPr="00027893" w:rsidRDefault="00635604" w:rsidP="00635604">
      <w:pPr>
        <w:ind w:left="284" w:right="49"/>
        <w:jc w:val="center"/>
        <w:rPr>
          <w:rFonts w:ascii="Montserrat" w:hAnsi="Montserrat"/>
          <w:b/>
          <w:sz w:val="18"/>
          <w:szCs w:val="18"/>
        </w:rPr>
      </w:pPr>
    </w:p>
    <w:p w:rsidR="00635604" w:rsidRPr="00027893" w:rsidRDefault="00635604" w:rsidP="00635604">
      <w:pPr>
        <w:ind w:left="284" w:right="49"/>
        <w:jc w:val="center"/>
        <w:rPr>
          <w:rFonts w:ascii="Montserrat" w:hAnsi="Montserrat"/>
          <w:b/>
          <w:sz w:val="16"/>
          <w:szCs w:val="16"/>
        </w:rPr>
      </w:pPr>
      <w:r w:rsidRPr="00027893">
        <w:rPr>
          <w:rFonts w:ascii="Montserrat" w:hAnsi="Montserrat"/>
          <w:b/>
          <w:sz w:val="16"/>
          <w:szCs w:val="16"/>
        </w:rPr>
        <w:t>Este documento tendrá validez, si contiene el sello de recepción por parte de la Subdirección de Recursos Humanos del Hospital Regional de Alta Especialidad de Ixtapaluca</w:t>
      </w:r>
      <w:r w:rsidRPr="00027893">
        <w:rPr>
          <w:rFonts w:ascii="Montserrat" w:hAnsi="Montserrat"/>
          <w:b/>
          <w:sz w:val="16"/>
          <w:szCs w:val="16"/>
        </w:rPr>
        <w:br w:type="page"/>
      </w:r>
    </w:p>
    <w:p w:rsidR="00635604" w:rsidRPr="00027893" w:rsidRDefault="00635604" w:rsidP="00635604">
      <w:pPr>
        <w:pStyle w:val="yiv1360794232msonormal"/>
        <w:spacing w:before="0" w:beforeAutospacing="0" w:after="0" w:afterAutospacing="0"/>
        <w:ind w:left="284" w:right="49"/>
        <w:jc w:val="center"/>
        <w:rPr>
          <w:rFonts w:ascii="Montserrat" w:eastAsia="Batang" w:hAnsi="Montserrat" w:cs="Arial"/>
          <w:b/>
          <w:color w:val="000000"/>
          <w:sz w:val="16"/>
          <w:szCs w:val="16"/>
          <w:lang w:val="es-ES"/>
        </w:rPr>
      </w:pPr>
      <w:r w:rsidRPr="00027893">
        <w:rPr>
          <w:rFonts w:ascii="Montserrat" w:eastAsia="Batang" w:hAnsi="Montserrat" w:cs="Arial"/>
          <w:b/>
          <w:color w:val="000000"/>
          <w:sz w:val="16"/>
          <w:szCs w:val="16"/>
          <w:lang w:val="es-ES"/>
        </w:rPr>
        <w:lastRenderedPageBreak/>
        <w:t>INFORMACIÓN GENERAL DEL PROYECTO</w:t>
      </w:r>
    </w:p>
    <w:p w:rsidR="00635604" w:rsidRPr="00027893" w:rsidRDefault="00635604" w:rsidP="00635604">
      <w:pPr>
        <w:pStyle w:val="yiv1360794232msonormal"/>
        <w:spacing w:before="0" w:beforeAutospacing="0" w:after="0" w:afterAutospacing="0"/>
        <w:ind w:left="284" w:right="49"/>
        <w:jc w:val="center"/>
        <w:rPr>
          <w:rFonts w:ascii="Montserrat" w:hAnsi="Montserrat" w:cs="Arial"/>
          <w:b/>
          <w:color w:val="000000"/>
          <w:sz w:val="16"/>
          <w:szCs w:val="16"/>
          <w:lang w:val="es-ES"/>
        </w:rPr>
      </w:pPr>
    </w:p>
    <w:p w:rsidR="00635604" w:rsidRPr="00027893" w:rsidRDefault="00635604" w:rsidP="00635604">
      <w:pPr>
        <w:ind w:left="284" w:right="49"/>
        <w:jc w:val="both"/>
        <w:rPr>
          <w:rFonts w:ascii="Montserrat" w:hAnsi="Montserrat"/>
          <w:color w:val="000000"/>
          <w:sz w:val="16"/>
          <w:szCs w:val="16"/>
        </w:rPr>
      </w:pPr>
      <w:r w:rsidRPr="00027893">
        <w:rPr>
          <w:rFonts w:ascii="Montserrat" w:hAnsi="Montserrat"/>
          <w:color w:val="000000"/>
          <w:sz w:val="16"/>
          <w:szCs w:val="16"/>
        </w:rPr>
        <w:t xml:space="preserve">Que el Hospital Regional de Alta Especialidad de Ixtapaluca HRAEI fue diseñado y conceptualizado bajo la modalidad de Proyecto de Prestación de Servicios (PPS), esto implicó la suscripción de un Contrato de Prestación de Servicios a largo plazo entre la Secretaría de Salud y </w:t>
      </w:r>
      <w:r w:rsidRPr="00027893">
        <w:rPr>
          <w:rFonts w:ascii="Montserrat" w:hAnsi="Montserrat"/>
          <w:color w:val="000000"/>
          <w:sz w:val="16"/>
          <w:szCs w:val="16"/>
          <w:lang w:eastAsia="es-MX"/>
        </w:rPr>
        <w:t xml:space="preserve">Desarrollo y Operación de Infraestructura Hospitalaria de Ixtapaluca S.A.P.I. de C.V. </w:t>
      </w:r>
      <w:r w:rsidRPr="00027893">
        <w:rPr>
          <w:rFonts w:ascii="Montserrat" w:hAnsi="Montserrat"/>
          <w:color w:val="000000"/>
          <w:sz w:val="16"/>
          <w:szCs w:val="16"/>
        </w:rPr>
        <w:t>“Inversionista Proveedor”;</w:t>
      </w:r>
    </w:p>
    <w:p w:rsidR="00635604" w:rsidRPr="00027893" w:rsidRDefault="00635604" w:rsidP="00635604">
      <w:pPr>
        <w:ind w:left="284" w:right="49"/>
        <w:jc w:val="both"/>
        <w:rPr>
          <w:rFonts w:ascii="Montserrat" w:hAnsi="Montserrat"/>
          <w:iCs/>
          <w:color w:val="000000" w:themeColor="text1"/>
          <w:sz w:val="16"/>
          <w:szCs w:val="16"/>
        </w:rPr>
      </w:pPr>
    </w:p>
    <w:p w:rsidR="00635604" w:rsidRPr="00027893" w:rsidRDefault="00635604" w:rsidP="00635604">
      <w:pPr>
        <w:ind w:left="284" w:right="49"/>
        <w:jc w:val="both"/>
        <w:rPr>
          <w:rFonts w:ascii="Montserrat" w:hAnsi="Montserrat"/>
          <w:strike/>
          <w:color w:val="000000" w:themeColor="text1"/>
          <w:sz w:val="16"/>
          <w:szCs w:val="16"/>
        </w:rPr>
      </w:pPr>
      <w:r w:rsidRPr="00027893">
        <w:rPr>
          <w:rFonts w:ascii="Montserrat" w:hAnsi="Montserrat"/>
          <w:iCs/>
          <w:color w:val="000000" w:themeColor="text1"/>
          <w:sz w:val="16"/>
          <w:szCs w:val="16"/>
        </w:rPr>
        <w:t xml:space="preserve">Que por parte del Inversionista Proveedor, será el apoderado legal quien tome las medidas para resguardar la información en términos de la </w:t>
      </w:r>
      <w:r w:rsidRPr="00027893">
        <w:rPr>
          <w:rFonts w:ascii="Montserrat" w:hAnsi="Montserrat"/>
          <w:b/>
          <w:iCs/>
          <w:color w:val="000000" w:themeColor="text1"/>
          <w:sz w:val="16"/>
          <w:szCs w:val="16"/>
        </w:rPr>
        <w:t>Cláusula Vigésima Primera. Confidencialidad</w:t>
      </w:r>
      <w:r w:rsidRPr="00027893">
        <w:rPr>
          <w:rFonts w:ascii="Montserrat" w:hAnsi="Montserrat"/>
          <w:iCs/>
          <w:color w:val="000000" w:themeColor="text1"/>
          <w:sz w:val="16"/>
          <w:szCs w:val="16"/>
        </w:rPr>
        <w:t xml:space="preserve">, del Contrato de Prestación de Servicios, suscrito entre la Secretaría de Salud Desarrollo y Operación de Infraestructura Hospitalaria de Ixtapaluca </w:t>
      </w:r>
      <w:r w:rsidRPr="00027893">
        <w:rPr>
          <w:rFonts w:ascii="Montserrat" w:hAnsi="Montserrat"/>
          <w:color w:val="000000" w:themeColor="text1"/>
          <w:sz w:val="16"/>
          <w:szCs w:val="16"/>
        </w:rPr>
        <w:t>S.A.P.I. DE C.V. y en los términos de la legislación aplicable en materia de protección de datos y de conformidad con la  Ley Federal de Transparencia y Acceso a la Información Pública y demás legislación aplicable;</w:t>
      </w:r>
    </w:p>
    <w:p w:rsidR="00635604" w:rsidRPr="00027893" w:rsidRDefault="00635604" w:rsidP="00635604">
      <w:pPr>
        <w:ind w:left="284" w:right="49"/>
        <w:jc w:val="both"/>
        <w:rPr>
          <w:rFonts w:ascii="Montserrat" w:hAnsi="Montserrat"/>
          <w:color w:val="FF0000"/>
          <w:sz w:val="16"/>
          <w:szCs w:val="16"/>
        </w:rPr>
      </w:pPr>
    </w:p>
    <w:p w:rsidR="00635604" w:rsidRPr="00027893" w:rsidRDefault="00635604" w:rsidP="00635604">
      <w:pPr>
        <w:ind w:left="284" w:right="49"/>
        <w:jc w:val="both"/>
        <w:rPr>
          <w:rFonts w:ascii="Montserrat" w:hAnsi="Montserrat"/>
          <w:bCs/>
          <w:sz w:val="16"/>
          <w:szCs w:val="16"/>
        </w:rPr>
      </w:pPr>
      <w:r w:rsidRPr="00027893">
        <w:rPr>
          <w:rFonts w:ascii="Montserrat" w:hAnsi="Montserrat"/>
          <w:sz w:val="16"/>
          <w:szCs w:val="16"/>
        </w:rPr>
        <w:t xml:space="preserve">Que el Hospital Regional de Alta Especialidad de Ixtapaluca, es un organismo público descentralizado de la Administración Pública Federal sectorizado a la Secretaría de Salud y en términos de lo establecido en los artículos 1 y 2 de su Decreto de creación y 2 </w:t>
      </w:r>
      <w:r w:rsidRPr="00027893">
        <w:rPr>
          <w:rFonts w:ascii="Montserrat" w:hAnsi="Montserrat"/>
          <w:bCs/>
          <w:sz w:val="16"/>
          <w:szCs w:val="16"/>
        </w:rPr>
        <w:t>del Estatuto Orgánico, tiene por objeto proveer servicios médicos de alta especialidad con enfoque regional, además de atender las patologías y servicios asociados al segundo nivel de atención y entre otras funciones tiene la de impulsar la realización de estudios de investigaciones básica, clínica y en su caso, experimental, relacionadas con la provisión de servicios</w:t>
      </w:r>
      <w:r w:rsidR="00862952" w:rsidRPr="00027893">
        <w:rPr>
          <w:rFonts w:ascii="Montserrat" w:hAnsi="Montserrat"/>
          <w:bCs/>
          <w:sz w:val="16"/>
          <w:szCs w:val="16"/>
        </w:rPr>
        <w:t xml:space="preserve"> </w:t>
      </w:r>
      <w:r w:rsidRPr="00027893">
        <w:rPr>
          <w:rFonts w:ascii="Montserrat" w:hAnsi="Montserrat"/>
          <w:bCs/>
          <w:sz w:val="16"/>
          <w:szCs w:val="16"/>
        </w:rPr>
        <w:t>médico – quirúrgicos de alta especialidad; formar recursos humanos altamente capacitados dentro del campo de las especialidades médicas y aquellas que sean necesarias para el cumplimiento de su objeto;</w:t>
      </w:r>
    </w:p>
    <w:p w:rsidR="00635604" w:rsidRPr="00027893" w:rsidRDefault="00635604" w:rsidP="00635604">
      <w:pPr>
        <w:ind w:left="284" w:right="49"/>
        <w:jc w:val="both"/>
        <w:rPr>
          <w:rFonts w:ascii="Montserrat" w:hAnsi="Montserrat"/>
          <w:sz w:val="16"/>
          <w:szCs w:val="16"/>
        </w:rPr>
      </w:pPr>
    </w:p>
    <w:p w:rsidR="00635604" w:rsidRPr="00027893" w:rsidRDefault="00635604" w:rsidP="00635604">
      <w:pPr>
        <w:ind w:left="284" w:right="49"/>
        <w:jc w:val="both"/>
        <w:rPr>
          <w:rFonts w:ascii="Montserrat" w:hAnsi="Montserrat"/>
          <w:sz w:val="16"/>
          <w:szCs w:val="16"/>
          <w:lang w:val="es-ES_tradnl"/>
        </w:rPr>
      </w:pPr>
      <w:r w:rsidRPr="00027893">
        <w:rPr>
          <w:rFonts w:ascii="Montserrat" w:hAnsi="Montserrat"/>
          <w:sz w:val="16"/>
          <w:szCs w:val="16"/>
        </w:rPr>
        <w:t xml:space="preserve">Que </w:t>
      </w:r>
      <w:r w:rsidRPr="00027893">
        <w:rPr>
          <w:rFonts w:ascii="Montserrat" w:hAnsi="Montserrat"/>
          <w:iCs/>
          <w:sz w:val="16"/>
          <w:szCs w:val="16"/>
        </w:rPr>
        <w:t>da cumplimiento a lo previsto en el</w:t>
      </w:r>
      <w:r w:rsidRPr="00027893">
        <w:rPr>
          <w:rFonts w:ascii="Montserrat" w:hAnsi="Montserrat"/>
          <w:b/>
          <w:iCs/>
          <w:sz w:val="16"/>
          <w:szCs w:val="16"/>
        </w:rPr>
        <w:t xml:space="preserve"> </w:t>
      </w:r>
      <w:r w:rsidRPr="00027893">
        <w:rPr>
          <w:rFonts w:ascii="Montserrat" w:hAnsi="Montserrat"/>
          <w:sz w:val="16"/>
          <w:szCs w:val="16"/>
          <w:lang w:val="es-ES_tradnl"/>
        </w:rPr>
        <w:t>“Plan Nacional de Desarrollo 2013-2018”, en el sentido de maximizar la calidad de los bienes y servicios que presta la Administración Pública Federal, mediante el uso y aprovechamiento de las tecnologías de información y comunicación, así como que las políticas y los programas de la Administración Pública, se encuentran enmarcados en un Gobierno Cercano y Moderno orientado a resultados, que optimice el uso de los recursos públicos, utilice las nuevas tecnologías de la información y comunicación e impulse la transparencia;</w:t>
      </w:r>
    </w:p>
    <w:p w:rsidR="00635604" w:rsidRPr="00027893" w:rsidRDefault="00635604" w:rsidP="00635604">
      <w:pPr>
        <w:pStyle w:val="yiv1360794232msonormal"/>
        <w:spacing w:before="0" w:beforeAutospacing="0" w:after="0" w:afterAutospacing="0"/>
        <w:ind w:left="284" w:right="49"/>
        <w:jc w:val="both"/>
        <w:rPr>
          <w:rFonts w:ascii="Montserrat" w:hAnsi="Montserrat" w:cs="Arial"/>
          <w:b/>
          <w:iCs/>
          <w:sz w:val="16"/>
          <w:szCs w:val="16"/>
          <w:lang w:val="es-ES_tradnl"/>
        </w:rPr>
      </w:pPr>
    </w:p>
    <w:p w:rsidR="00635604" w:rsidRPr="00027893" w:rsidRDefault="00635604" w:rsidP="00635604">
      <w:pPr>
        <w:pStyle w:val="yiv1360794232msonormal"/>
        <w:spacing w:before="0" w:beforeAutospacing="0" w:after="0" w:afterAutospacing="0"/>
        <w:ind w:left="284" w:right="49"/>
        <w:jc w:val="both"/>
        <w:rPr>
          <w:rFonts w:ascii="Montserrat" w:hAnsi="Montserrat" w:cs="Arial"/>
          <w:sz w:val="16"/>
          <w:szCs w:val="16"/>
          <w:lang w:val="es-ES_tradnl"/>
        </w:rPr>
      </w:pPr>
      <w:r w:rsidRPr="00027893">
        <w:rPr>
          <w:rFonts w:ascii="Montserrat" w:hAnsi="Montserrat" w:cs="Arial"/>
          <w:iCs/>
          <w:sz w:val="16"/>
          <w:szCs w:val="16"/>
          <w:lang w:val="es-ES_tradnl"/>
        </w:rPr>
        <w:t xml:space="preserve">Que la Ley Federal de Procedimiento Administrativo, dispone </w:t>
      </w:r>
      <w:r w:rsidRPr="00027893">
        <w:rPr>
          <w:rFonts w:ascii="Montserrat" w:hAnsi="Montserrat" w:cs="Arial"/>
          <w:sz w:val="16"/>
          <w:szCs w:val="16"/>
          <w:lang w:val="es-ES_tradnl"/>
        </w:rPr>
        <w:t>en su artículo 69-C que los particulares pueden realizar promociones o solicitudes a través de medios de comunicación electrónica en las etapas de los procedimientos administrativos que las propias dependencias y organismos descentralizados así lo determinen, utilizando medios de identificación electrónica en sustitución y con el mismo valor probatorio que la firma autógrafa, así como que dichas dependencias y organismos puedan hacer uso de esos medios para realizar notificaciones, citatorios o requerimientos de documentación e información a los particulares;</w:t>
      </w:r>
    </w:p>
    <w:p w:rsidR="00635604" w:rsidRPr="00027893" w:rsidRDefault="00635604" w:rsidP="00635604">
      <w:pPr>
        <w:pStyle w:val="yiv1360794232msonormal"/>
        <w:spacing w:before="0" w:beforeAutospacing="0" w:after="0" w:afterAutospacing="0"/>
        <w:ind w:left="284" w:right="49"/>
        <w:jc w:val="both"/>
        <w:rPr>
          <w:rFonts w:ascii="Montserrat" w:hAnsi="Montserrat" w:cs="Arial"/>
          <w:sz w:val="16"/>
          <w:szCs w:val="16"/>
          <w:lang w:val="es-ES_tradnl"/>
        </w:rPr>
      </w:pPr>
    </w:p>
    <w:p w:rsidR="00635604" w:rsidRPr="00027893" w:rsidRDefault="00635604" w:rsidP="00635604">
      <w:pPr>
        <w:ind w:left="284" w:right="49"/>
        <w:jc w:val="both"/>
        <w:rPr>
          <w:rFonts w:ascii="Montserrat" w:hAnsi="Montserrat"/>
          <w:sz w:val="16"/>
          <w:szCs w:val="16"/>
        </w:rPr>
      </w:pPr>
      <w:r w:rsidRPr="00027893">
        <w:rPr>
          <w:rFonts w:ascii="Montserrat" w:hAnsi="Montserrat"/>
          <w:color w:val="000000" w:themeColor="text1"/>
          <w:sz w:val="16"/>
          <w:szCs w:val="16"/>
          <w:lang w:val="es-ES_tradnl"/>
        </w:rPr>
        <w:t xml:space="preserve">Que la </w:t>
      </w:r>
      <w:r w:rsidRPr="00027893">
        <w:rPr>
          <w:rFonts w:ascii="Montserrat" w:hAnsi="Montserrat"/>
          <w:color w:val="000000" w:themeColor="text1"/>
          <w:sz w:val="16"/>
          <w:szCs w:val="16"/>
        </w:rPr>
        <w:t>Ley de Firma Electrónica Avanzada en su artículo 7, prevé que la</w:t>
      </w:r>
      <w:r w:rsidRPr="00027893">
        <w:rPr>
          <w:rFonts w:ascii="Montserrat" w:hAnsi="Montserrat"/>
          <w:sz w:val="16"/>
          <w:szCs w:val="16"/>
        </w:rPr>
        <w:t xml:space="preserve"> firma electrónica avanzada podrá ser utilizada en documentos electrónicos y, en su caso, en mensajes de datos. 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rsidR="00635604" w:rsidRPr="00027893" w:rsidRDefault="00635604" w:rsidP="00635604">
      <w:pPr>
        <w:pStyle w:val="yiv1360794232msonormal"/>
        <w:spacing w:before="0" w:beforeAutospacing="0" w:after="0" w:afterAutospacing="0"/>
        <w:ind w:left="284" w:right="49"/>
        <w:jc w:val="both"/>
        <w:rPr>
          <w:rFonts w:ascii="Montserrat" w:hAnsi="Montserrat" w:cs="Arial"/>
          <w:sz w:val="16"/>
          <w:szCs w:val="16"/>
        </w:rPr>
      </w:pPr>
    </w:p>
    <w:p w:rsidR="00635604" w:rsidRPr="00027893" w:rsidRDefault="00635604" w:rsidP="00635604">
      <w:pPr>
        <w:pStyle w:val="yiv1360794232msonormal"/>
        <w:spacing w:before="0" w:beforeAutospacing="0" w:after="0" w:afterAutospacing="0"/>
        <w:ind w:left="284" w:right="49"/>
        <w:jc w:val="both"/>
        <w:rPr>
          <w:rFonts w:ascii="Montserrat" w:hAnsi="Montserrat" w:cs="Arial"/>
          <w:sz w:val="16"/>
          <w:szCs w:val="16"/>
          <w:lang w:val="es-ES_tradnl"/>
        </w:rPr>
      </w:pPr>
      <w:r w:rsidRPr="00027893">
        <w:rPr>
          <w:rFonts w:ascii="Montserrat" w:hAnsi="Montserrat" w:cs="Arial"/>
          <w:sz w:val="16"/>
          <w:szCs w:val="16"/>
          <w:lang w:val="es-ES_tradnl"/>
        </w:rPr>
        <w:t>Que la e.firma es un instrumento tecnológico con validez jurídica, con el que se puede verificar la procedencia e integridad de los mensajes de datos firmados y transmitidos durante el intercambio electrónico, por medio de las distintas redes de telecomunicaciones, lo que permite evitar la suplantación de identidad y el repudio de la autoría de los mismos, cuando se toman las medidas necesarias para ello;</w:t>
      </w: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6"/>
          <w:szCs w:val="16"/>
          <w:lang w:val="es-ES"/>
        </w:rPr>
      </w:pP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6"/>
          <w:szCs w:val="16"/>
          <w:lang w:val="es-ES"/>
        </w:rPr>
      </w:pPr>
      <w:r w:rsidRPr="00027893">
        <w:rPr>
          <w:rFonts w:ascii="Montserrat" w:hAnsi="Montserrat" w:cs="Arial"/>
          <w:iCs/>
          <w:sz w:val="16"/>
          <w:szCs w:val="16"/>
          <w:lang w:val="es-ES"/>
        </w:rPr>
        <w:t>Que el Hospital Regional de Alta Especialidad de Ixtapaluca, firmó un convenio de colaboración con el Servicio de Administración Tributaria (SAT), órgano desconcentrado de la Secretaría de Hacienda y Crédito Público e instancia que de conformidad con lo dispuesto por los artículos 23 y 28 de la Ley de Firma Electrónica Avanzada, es considerado como autoridad certificadora para emitir certificados digitales, por lo cual podrá celebrar convenios de colaboración para la prestación de servicios relacionados con la e.firma, y</w:t>
      </w:r>
    </w:p>
    <w:p w:rsidR="00635604" w:rsidRPr="00027893" w:rsidRDefault="00635604" w:rsidP="00635604">
      <w:pPr>
        <w:pStyle w:val="yiv1360794232msonormal"/>
        <w:spacing w:before="0" w:beforeAutospacing="0" w:after="0" w:afterAutospacing="0"/>
        <w:ind w:left="284" w:right="49"/>
        <w:jc w:val="both"/>
        <w:rPr>
          <w:rFonts w:ascii="Montserrat" w:hAnsi="Montserrat" w:cs="Arial"/>
          <w:iCs/>
          <w:sz w:val="16"/>
          <w:szCs w:val="16"/>
          <w:lang w:val="es-ES"/>
        </w:rPr>
      </w:pPr>
    </w:p>
    <w:p w:rsidR="00635604" w:rsidRPr="00027893" w:rsidRDefault="00635604" w:rsidP="00635604">
      <w:pPr>
        <w:ind w:left="284" w:right="49"/>
        <w:jc w:val="both"/>
        <w:rPr>
          <w:rFonts w:ascii="Montserrat" w:hAnsi="Montserrat"/>
          <w:iCs/>
          <w:sz w:val="16"/>
          <w:szCs w:val="16"/>
        </w:rPr>
      </w:pPr>
      <w:r w:rsidRPr="00027893">
        <w:rPr>
          <w:rFonts w:ascii="Montserrat" w:hAnsi="Montserrat"/>
          <w:iCs/>
          <w:sz w:val="16"/>
          <w:szCs w:val="16"/>
        </w:rPr>
        <w:t xml:space="preserve">Que el Hospital Regional de Alta Especialidad de Ixtapaluca, con fundamento en el artículos 6, apartado A, fracción II y 16 de la Constitución Política de los Estados Unidos Mexicanos; </w:t>
      </w:r>
      <w:r w:rsidRPr="00027893">
        <w:rPr>
          <w:rFonts w:ascii="Montserrat" w:hAnsi="Montserrat"/>
          <w:sz w:val="16"/>
          <w:szCs w:val="16"/>
        </w:rPr>
        <w:t>23, 68, fracciones I, II, IV y VI, último párrafo y 116 de la Ley General de Transparencia y Acceso a la Información Pública; 9, 16, 113 de la Ley Federal de Transparencia y Acceso a la Información Pública, en correlación con la Ley General de Protección de Datos Personales en Posesión de Sujetos Obligados; Trigésimo octavo y Trigésimo noveno Lineamientos generales en materia de clasificación y desclasificación de la información, así como para la elaboración de versiones públicas, por lo que tomarán las medidas necesarias para garantizar la seguridad de los mismos y evitar su alteración, pérdida, transmisión y acceso no autorizado</w:t>
      </w:r>
    </w:p>
    <w:p w:rsidR="00635604" w:rsidRPr="00027893" w:rsidRDefault="00635604" w:rsidP="00635604">
      <w:pPr>
        <w:ind w:left="284" w:right="49"/>
        <w:jc w:val="both"/>
        <w:rPr>
          <w:rFonts w:ascii="Montserrat" w:hAnsi="Montserrat"/>
          <w:iCs/>
          <w:sz w:val="16"/>
          <w:szCs w:val="16"/>
        </w:rPr>
      </w:pPr>
    </w:p>
    <w:p w:rsidR="00635604" w:rsidRPr="00027893" w:rsidRDefault="00635604" w:rsidP="00635604">
      <w:pPr>
        <w:ind w:left="284" w:right="49"/>
        <w:jc w:val="both"/>
        <w:rPr>
          <w:rFonts w:ascii="Montserrat" w:hAnsi="Montserrat"/>
          <w:b/>
          <w:sz w:val="16"/>
          <w:szCs w:val="16"/>
        </w:rPr>
      </w:pPr>
      <w:r w:rsidRPr="00027893">
        <w:rPr>
          <w:rFonts w:ascii="Montserrat" w:hAnsi="Montserrat"/>
          <w:color w:val="000000"/>
          <w:sz w:val="16"/>
          <w:szCs w:val="16"/>
          <w:lang w:val="es-ES_tradnl"/>
        </w:rPr>
        <w:t xml:space="preserve">Por las razones expuestas, el HRAEI implementará el uso de la e.firma en sus procesos, trámites y servicios que en el ámbito de sus atribuciones lleve a cabo </w:t>
      </w:r>
      <w:r w:rsidRPr="00027893">
        <w:rPr>
          <w:rFonts w:ascii="Montserrat" w:hAnsi="Montserrat"/>
          <w:sz w:val="16"/>
          <w:szCs w:val="16"/>
        </w:rPr>
        <w:t>conforme a las normas que permitan su actuación administrativa mediante el uso de la e.firma.</w:t>
      </w:r>
    </w:p>
    <w:p w:rsidR="00635604" w:rsidRPr="00027893" w:rsidRDefault="00635604" w:rsidP="00635604">
      <w:pPr>
        <w:ind w:left="284" w:right="49"/>
        <w:rPr>
          <w:rFonts w:ascii="Montserrat" w:hAnsi="Montserrat"/>
          <w:sz w:val="18"/>
          <w:szCs w:val="18"/>
        </w:rPr>
      </w:pPr>
    </w:p>
    <w:p w:rsidR="004C1381" w:rsidRPr="00027893" w:rsidRDefault="004C1381" w:rsidP="00635604">
      <w:pPr>
        <w:rPr>
          <w:rFonts w:ascii="Montserrat" w:hAnsi="Montserrat"/>
        </w:rPr>
      </w:pPr>
    </w:p>
    <w:sectPr w:rsidR="004C1381" w:rsidRPr="00027893" w:rsidSect="00CA49AC">
      <w:headerReference w:type="default" r:id="rId9"/>
      <w:footerReference w:type="default" r:id="rId10"/>
      <w:pgSz w:w="12240" w:h="15840" w:code="140"/>
      <w:pgMar w:top="1671" w:right="14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DE" w:rsidRDefault="00177CDE">
      <w:r>
        <w:separator/>
      </w:r>
    </w:p>
  </w:endnote>
  <w:endnote w:type="continuationSeparator" w:id="0">
    <w:p w:rsidR="00177CDE" w:rsidRDefault="0017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D3" w:rsidRPr="00C94F23" w:rsidRDefault="00AC03D3" w:rsidP="00C94F23">
    <w:pPr>
      <w:pStyle w:val="Piedepgina"/>
      <w:ind w:right="-284"/>
      <w:jc w:val="right"/>
      <w:rPr>
        <w:sz w:val="20"/>
        <w:szCs w:val="20"/>
      </w:rPr>
    </w:pPr>
    <w:r w:rsidRPr="00C94F23">
      <w:rPr>
        <w:sz w:val="20"/>
        <w:szCs w:val="20"/>
      </w:rPr>
      <w:t xml:space="preserve">Página </w:t>
    </w:r>
    <w:r w:rsidRPr="00C94F23">
      <w:rPr>
        <w:b/>
        <w:sz w:val="20"/>
        <w:szCs w:val="20"/>
      </w:rPr>
      <w:fldChar w:fldCharType="begin"/>
    </w:r>
    <w:r w:rsidRPr="00C94F23">
      <w:rPr>
        <w:b/>
        <w:sz w:val="20"/>
        <w:szCs w:val="20"/>
      </w:rPr>
      <w:instrText>PAGE  \* Arabic  \* MERGEFORMAT</w:instrText>
    </w:r>
    <w:r w:rsidRPr="00C94F23">
      <w:rPr>
        <w:b/>
        <w:sz w:val="20"/>
        <w:szCs w:val="20"/>
      </w:rPr>
      <w:fldChar w:fldCharType="separate"/>
    </w:r>
    <w:r w:rsidR="00027893">
      <w:rPr>
        <w:b/>
        <w:noProof/>
        <w:sz w:val="20"/>
        <w:szCs w:val="20"/>
      </w:rPr>
      <w:t>3</w:t>
    </w:r>
    <w:r w:rsidRPr="00C94F23">
      <w:rPr>
        <w:b/>
        <w:sz w:val="20"/>
        <w:szCs w:val="20"/>
      </w:rPr>
      <w:fldChar w:fldCharType="end"/>
    </w:r>
    <w:r w:rsidRPr="00C94F23">
      <w:rPr>
        <w:sz w:val="20"/>
        <w:szCs w:val="20"/>
      </w:rPr>
      <w:t xml:space="preserve"> de </w:t>
    </w:r>
    <w:r w:rsidRPr="00C94F23">
      <w:rPr>
        <w:b/>
        <w:sz w:val="20"/>
        <w:szCs w:val="20"/>
      </w:rPr>
      <w:fldChar w:fldCharType="begin"/>
    </w:r>
    <w:r w:rsidRPr="00C94F23">
      <w:rPr>
        <w:b/>
        <w:sz w:val="20"/>
        <w:szCs w:val="20"/>
      </w:rPr>
      <w:instrText>NUMPAGES  \* Arabic  \* MERGEFORMAT</w:instrText>
    </w:r>
    <w:r w:rsidRPr="00C94F23">
      <w:rPr>
        <w:b/>
        <w:sz w:val="20"/>
        <w:szCs w:val="20"/>
      </w:rPr>
      <w:fldChar w:fldCharType="separate"/>
    </w:r>
    <w:r w:rsidR="00027893">
      <w:rPr>
        <w:b/>
        <w:noProof/>
        <w:sz w:val="20"/>
        <w:szCs w:val="20"/>
      </w:rPr>
      <w:t>3</w:t>
    </w:r>
    <w:r w:rsidRPr="00C94F23">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DE" w:rsidRDefault="00177CDE">
      <w:r>
        <w:separator/>
      </w:r>
    </w:p>
  </w:footnote>
  <w:footnote w:type="continuationSeparator" w:id="0">
    <w:p w:rsidR="00177CDE" w:rsidRDefault="0017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95" w:rsidRDefault="00844107">
    <w:pPr>
      <w:pStyle w:val="Encabezado"/>
    </w:pPr>
    <w:r>
      <w:rPr>
        <w:noProof/>
        <w:lang w:val="es-MX" w:eastAsia="es-MX"/>
      </w:rPr>
      <w:drawing>
        <wp:anchor distT="0" distB="0" distL="114300" distR="114300" simplePos="0" relativeHeight="251659264" behindDoc="1" locked="0" layoutInCell="1" allowOverlap="1" wp14:anchorId="770FDAAD" wp14:editId="3645038D">
          <wp:simplePos x="0" y="0"/>
          <wp:positionH relativeFrom="column">
            <wp:posOffset>-651510</wp:posOffset>
          </wp:positionH>
          <wp:positionV relativeFrom="paragraph">
            <wp:posOffset>-343038</wp:posOffset>
          </wp:positionV>
          <wp:extent cx="7642746" cy="98914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01.png"/>
                  <pic:cNvPicPr/>
                </pic:nvPicPr>
                <pic:blipFill>
                  <a:blip r:embed="rId1">
                    <a:extLst>
                      <a:ext uri="{28A0092B-C50C-407E-A947-70E740481C1C}">
                        <a14:useLocalDpi xmlns:a14="http://schemas.microsoft.com/office/drawing/2010/main" val="0"/>
                      </a:ext>
                    </a:extLst>
                  </a:blip>
                  <a:stretch>
                    <a:fillRect/>
                  </a:stretch>
                </pic:blipFill>
                <pic:spPr>
                  <a:xfrm>
                    <a:off x="0" y="0"/>
                    <a:ext cx="7642746" cy="9891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1F98"/>
    <w:multiLevelType w:val="hybridMultilevel"/>
    <w:tmpl w:val="89C81FD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15EF321A"/>
    <w:multiLevelType w:val="multilevel"/>
    <w:tmpl w:val="283E2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1E022F"/>
    <w:multiLevelType w:val="hybridMultilevel"/>
    <w:tmpl w:val="5F6405DE"/>
    <w:lvl w:ilvl="0" w:tplc="080A000F">
      <w:start w:val="1"/>
      <w:numFmt w:val="decimal"/>
      <w:lvlText w:val="%1."/>
      <w:lvlJc w:val="left"/>
      <w:pPr>
        <w:ind w:left="720" w:hanging="360"/>
      </w:pPr>
      <w:rPr>
        <w:rFonts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C01E95"/>
    <w:multiLevelType w:val="hybridMultilevel"/>
    <w:tmpl w:val="873C8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60747B"/>
    <w:multiLevelType w:val="hybridMultilevel"/>
    <w:tmpl w:val="CB400F8A"/>
    <w:lvl w:ilvl="0" w:tplc="080A000F">
      <w:start w:val="1"/>
      <w:numFmt w:val="decimal"/>
      <w:lvlText w:val="%1."/>
      <w:lvlJc w:val="left"/>
      <w:pPr>
        <w:ind w:left="7448" w:hanging="360"/>
      </w:pPr>
    </w:lvl>
    <w:lvl w:ilvl="1" w:tplc="080A0019">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5" w15:restartNumberingAfterBreak="0">
    <w:nsid w:val="3254706F"/>
    <w:multiLevelType w:val="hybridMultilevel"/>
    <w:tmpl w:val="CB400F8A"/>
    <w:lvl w:ilvl="0" w:tplc="080A000F">
      <w:start w:val="1"/>
      <w:numFmt w:val="decimal"/>
      <w:lvlText w:val="%1."/>
      <w:lvlJc w:val="left"/>
      <w:pPr>
        <w:ind w:left="518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2A23AA"/>
    <w:multiLevelType w:val="hybridMultilevel"/>
    <w:tmpl w:val="FBB01162"/>
    <w:lvl w:ilvl="0" w:tplc="080A000F">
      <w:start w:val="1"/>
      <w:numFmt w:val="decimal"/>
      <w:lvlText w:val="%1."/>
      <w:lvlJc w:val="left"/>
      <w:pPr>
        <w:ind w:left="644" w:hanging="360"/>
      </w:p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595A2121"/>
    <w:multiLevelType w:val="multilevel"/>
    <w:tmpl w:val="283E2090"/>
    <w:lvl w:ilvl="0">
      <w:start w:val="1"/>
      <w:numFmt w:val="decimal"/>
      <w:lvlText w:val="%1."/>
      <w:lvlJc w:val="left"/>
      <w:pPr>
        <w:tabs>
          <w:tab w:val="num" w:pos="5747"/>
        </w:tabs>
        <w:ind w:left="5747" w:hanging="360"/>
      </w:pPr>
    </w:lvl>
    <w:lvl w:ilvl="1">
      <w:start w:val="1"/>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8" w15:restartNumberingAfterBreak="0">
    <w:nsid w:val="5F980D36"/>
    <w:multiLevelType w:val="hybridMultilevel"/>
    <w:tmpl w:val="6AF80EC0"/>
    <w:lvl w:ilvl="0" w:tplc="5BFEBD7A">
      <w:start w:val="1"/>
      <w:numFmt w:val="decimal"/>
      <w:lvlText w:val="%1."/>
      <w:lvlJc w:val="left"/>
      <w:pPr>
        <w:ind w:left="720" w:hanging="360"/>
      </w:pPr>
      <w:rPr>
        <w:rFonts w:ascii="Calibri" w:hAnsi="Calibri" w:cs="Times New Roman" w:hint="default"/>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7B2735"/>
    <w:multiLevelType w:val="hybridMultilevel"/>
    <w:tmpl w:val="2D568656"/>
    <w:lvl w:ilvl="0" w:tplc="293414EE">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B50417"/>
    <w:multiLevelType w:val="hybridMultilevel"/>
    <w:tmpl w:val="751878AA"/>
    <w:lvl w:ilvl="0" w:tplc="B42A2292">
      <w:start w:val="1"/>
      <w:numFmt w:val="decimal"/>
      <w:lvlText w:val="%1."/>
      <w:lvlJc w:val="left"/>
      <w:pPr>
        <w:ind w:left="720" w:hanging="360"/>
      </w:pPr>
      <w:rPr>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7B27F3"/>
    <w:multiLevelType w:val="multilevel"/>
    <w:tmpl w:val="283E2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num>
  <w:num w:numId="7">
    <w:abstractNumId w:val="3"/>
  </w:num>
  <w:num w:numId="8">
    <w:abstractNumId w:val="9"/>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1"/>
    <w:rsid w:val="0001148D"/>
    <w:rsid w:val="00014D54"/>
    <w:rsid w:val="0001533E"/>
    <w:rsid w:val="000155AC"/>
    <w:rsid w:val="00020DE4"/>
    <w:rsid w:val="00027893"/>
    <w:rsid w:val="0006298E"/>
    <w:rsid w:val="00067782"/>
    <w:rsid w:val="00074BE4"/>
    <w:rsid w:val="00082EEC"/>
    <w:rsid w:val="000A027B"/>
    <w:rsid w:val="000B1DD8"/>
    <w:rsid w:val="000F3E82"/>
    <w:rsid w:val="000F3F21"/>
    <w:rsid w:val="000F5049"/>
    <w:rsid w:val="00101717"/>
    <w:rsid w:val="00111B77"/>
    <w:rsid w:val="00117F9D"/>
    <w:rsid w:val="001322AA"/>
    <w:rsid w:val="00147A5A"/>
    <w:rsid w:val="0015105A"/>
    <w:rsid w:val="00155E64"/>
    <w:rsid w:val="00173521"/>
    <w:rsid w:val="00176E8D"/>
    <w:rsid w:val="00177CDE"/>
    <w:rsid w:val="00191CDA"/>
    <w:rsid w:val="00191F6D"/>
    <w:rsid w:val="00194850"/>
    <w:rsid w:val="001B77D7"/>
    <w:rsid w:val="001C36C2"/>
    <w:rsid w:val="001C4D2A"/>
    <w:rsid w:val="001E342F"/>
    <w:rsid w:val="001F1362"/>
    <w:rsid w:val="0021394C"/>
    <w:rsid w:val="002178F3"/>
    <w:rsid w:val="0023632B"/>
    <w:rsid w:val="002414AF"/>
    <w:rsid w:val="00241A8B"/>
    <w:rsid w:val="00250212"/>
    <w:rsid w:val="00250794"/>
    <w:rsid w:val="002A1681"/>
    <w:rsid w:val="002C171B"/>
    <w:rsid w:val="002D5C36"/>
    <w:rsid w:val="002E1CB3"/>
    <w:rsid w:val="00313606"/>
    <w:rsid w:val="003225F4"/>
    <w:rsid w:val="00341EF6"/>
    <w:rsid w:val="00357152"/>
    <w:rsid w:val="003620DB"/>
    <w:rsid w:val="00363F4D"/>
    <w:rsid w:val="00386A61"/>
    <w:rsid w:val="00392F22"/>
    <w:rsid w:val="00397F97"/>
    <w:rsid w:val="003B5704"/>
    <w:rsid w:val="003E4177"/>
    <w:rsid w:val="003F4091"/>
    <w:rsid w:val="00410386"/>
    <w:rsid w:val="00414A02"/>
    <w:rsid w:val="00456F9F"/>
    <w:rsid w:val="004712B6"/>
    <w:rsid w:val="004B7B57"/>
    <w:rsid w:val="004C1381"/>
    <w:rsid w:val="004E68E3"/>
    <w:rsid w:val="00500279"/>
    <w:rsid w:val="005024CE"/>
    <w:rsid w:val="0051126B"/>
    <w:rsid w:val="005114E3"/>
    <w:rsid w:val="00514361"/>
    <w:rsid w:val="0051717C"/>
    <w:rsid w:val="0052422A"/>
    <w:rsid w:val="005410DB"/>
    <w:rsid w:val="005528FA"/>
    <w:rsid w:val="0056393B"/>
    <w:rsid w:val="00565435"/>
    <w:rsid w:val="00576A6E"/>
    <w:rsid w:val="0058148A"/>
    <w:rsid w:val="005823AB"/>
    <w:rsid w:val="00594FFB"/>
    <w:rsid w:val="005A0ECF"/>
    <w:rsid w:val="005A64D6"/>
    <w:rsid w:val="005D6147"/>
    <w:rsid w:val="005E3F57"/>
    <w:rsid w:val="005E4404"/>
    <w:rsid w:val="005F0519"/>
    <w:rsid w:val="005F6745"/>
    <w:rsid w:val="0061144C"/>
    <w:rsid w:val="00627B4C"/>
    <w:rsid w:val="00631F76"/>
    <w:rsid w:val="00635604"/>
    <w:rsid w:val="0063747F"/>
    <w:rsid w:val="006420F4"/>
    <w:rsid w:val="006573C9"/>
    <w:rsid w:val="006707A5"/>
    <w:rsid w:val="00670B79"/>
    <w:rsid w:val="00675A01"/>
    <w:rsid w:val="00684BF7"/>
    <w:rsid w:val="006861BA"/>
    <w:rsid w:val="00693808"/>
    <w:rsid w:val="006B4C47"/>
    <w:rsid w:val="006D4A03"/>
    <w:rsid w:val="006E0A34"/>
    <w:rsid w:val="006E1336"/>
    <w:rsid w:val="007356B6"/>
    <w:rsid w:val="00755547"/>
    <w:rsid w:val="00757CC1"/>
    <w:rsid w:val="00757E5A"/>
    <w:rsid w:val="00775D7E"/>
    <w:rsid w:val="007845CE"/>
    <w:rsid w:val="007A42B5"/>
    <w:rsid w:val="007A7264"/>
    <w:rsid w:val="007D12CE"/>
    <w:rsid w:val="007E4B7F"/>
    <w:rsid w:val="00811678"/>
    <w:rsid w:val="0081581F"/>
    <w:rsid w:val="008226F4"/>
    <w:rsid w:val="00835E25"/>
    <w:rsid w:val="00844107"/>
    <w:rsid w:val="008451E0"/>
    <w:rsid w:val="008573D3"/>
    <w:rsid w:val="00862952"/>
    <w:rsid w:val="0086507A"/>
    <w:rsid w:val="0086584D"/>
    <w:rsid w:val="00867254"/>
    <w:rsid w:val="00894F54"/>
    <w:rsid w:val="0089522D"/>
    <w:rsid w:val="00895AB1"/>
    <w:rsid w:val="008C07E5"/>
    <w:rsid w:val="008C223F"/>
    <w:rsid w:val="008E7232"/>
    <w:rsid w:val="008F49A2"/>
    <w:rsid w:val="0090007A"/>
    <w:rsid w:val="00904E45"/>
    <w:rsid w:val="00921B2E"/>
    <w:rsid w:val="00925D56"/>
    <w:rsid w:val="009277F6"/>
    <w:rsid w:val="0093564D"/>
    <w:rsid w:val="009645D2"/>
    <w:rsid w:val="0096530B"/>
    <w:rsid w:val="00966C5C"/>
    <w:rsid w:val="009721A2"/>
    <w:rsid w:val="00990868"/>
    <w:rsid w:val="009A1769"/>
    <w:rsid w:val="009B1879"/>
    <w:rsid w:val="009C33FD"/>
    <w:rsid w:val="009D2144"/>
    <w:rsid w:val="009D5581"/>
    <w:rsid w:val="009D7C30"/>
    <w:rsid w:val="009F6C19"/>
    <w:rsid w:val="00A118E7"/>
    <w:rsid w:val="00A3021C"/>
    <w:rsid w:val="00A33368"/>
    <w:rsid w:val="00A553CD"/>
    <w:rsid w:val="00A55678"/>
    <w:rsid w:val="00A56E60"/>
    <w:rsid w:val="00A70747"/>
    <w:rsid w:val="00A74E2B"/>
    <w:rsid w:val="00A77139"/>
    <w:rsid w:val="00A827BB"/>
    <w:rsid w:val="00AA650F"/>
    <w:rsid w:val="00AA6CFD"/>
    <w:rsid w:val="00AC03D3"/>
    <w:rsid w:val="00AE4892"/>
    <w:rsid w:val="00AF0B40"/>
    <w:rsid w:val="00AF47A6"/>
    <w:rsid w:val="00B00734"/>
    <w:rsid w:val="00B11A04"/>
    <w:rsid w:val="00B16B04"/>
    <w:rsid w:val="00B17B96"/>
    <w:rsid w:val="00B20A8A"/>
    <w:rsid w:val="00B31BA1"/>
    <w:rsid w:val="00B4472D"/>
    <w:rsid w:val="00B771E8"/>
    <w:rsid w:val="00B85640"/>
    <w:rsid w:val="00B85648"/>
    <w:rsid w:val="00BA71FD"/>
    <w:rsid w:val="00BC31ED"/>
    <w:rsid w:val="00BC4B99"/>
    <w:rsid w:val="00BC7602"/>
    <w:rsid w:val="00BD3ADE"/>
    <w:rsid w:val="00BE5D04"/>
    <w:rsid w:val="00C01148"/>
    <w:rsid w:val="00C06A95"/>
    <w:rsid w:val="00C14CDF"/>
    <w:rsid w:val="00C34FB8"/>
    <w:rsid w:val="00C364A8"/>
    <w:rsid w:val="00C81581"/>
    <w:rsid w:val="00C84ADF"/>
    <w:rsid w:val="00C94F23"/>
    <w:rsid w:val="00CA431A"/>
    <w:rsid w:val="00CA5C6D"/>
    <w:rsid w:val="00CB56B9"/>
    <w:rsid w:val="00CB5BDA"/>
    <w:rsid w:val="00CC3CC4"/>
    <w:rsid w:val="00CD5702"/>
    <w:rsid w:val="00CE66E5"/>
    <w:rsid w:val="00CF1221"/>
    <w:rsid w:val="00CF7BEE"/>
    <w:rsid w:val="00D0412B"/>
    <w:rsid w:val="00D054E0"/>
    <w:rsid w:val="00D12C33"/>
    <w:rsid w:val="00D17884"/>
    <w:rsid w:val="00D30E73"/>
    <w:rsid w:val="00D63231"/>
    <w:rsid w:val="00D648C2"/>
    <w:rsid w:val="00D6557B"/>
    <w:rsid w:val="00D71280"/>
    <w:rsid w:val="00D778B8"/>
    <w:rsid w:val="00D84CDB"/>
    <w:rsid w:val="00D97C3D"/>
    <w:rsid w:val="00DA6B8C"/>
    <w:rsid w:val="00DA7F11"/>
    <w:rsid w:val="00DB17A0"/>
    <w:rsid w:val="00DB3B20"/>
    <w:rsid w:val="00DB7A1D"/>
    <w:rsid w:val="00DC32CF"/>
    <w:rsid w:val="00DC5EAA"/>
    <w:rsid w:val="00DD5BAB"/>
    <w:rsid w:val="00DE2BE8"/>
    <w:rsid w:val="00E02C8F"/>
    <w:rsid w:val="00E02EF1"/>
    <w:rsid w:val="00E1175F"/>
    <w:rsid w:val="00E12C8A"/>
    <w:rsid w:val="00E26370"/>
    <w:rsid w:val="00E27E57"/>
    <w:rsid w:val="00E31E82"/>
    <w:rsid w:val="00E42255"/>
    <w:rsid w:val="00E451B6"/>
    <w:rsid w:val="00E500EF"/>
    <w:rsid w:val="00E731E2"/>
    <w:rsid w:val="00E75E1F"/>
    <w:rsid w:val="00E768B7"/>
    <w:rsid w:val="00E843D3"/>
    <w:rsid w:val="00E872EE"/>
    <w:rsid w:val="00EA5B9D"/>
    <w:rsid w:val="00EB064D"/>
    <w:rsid w:val="00EB4DB3"/>
    <w:rsid w:val="00EE380E"/>
    <w:rsid w:val="00EE3BB5"/>
    <w:rsid w:val="00EE408D"/>
    <w:rsid w:val="00EE6821"/>
    <w:rsid w:val="00F05A86"/>
    <w:rsid w:val="00F1149C"/>
    <w:rsid w:val="00F17F45"/>
    <w:rsid w:val="00F264FB"/>
    <w:rsid w:val="00F45B2B"/>
    <w:rsid w:val="00F47643"/>
    <w:rsid w:val="00F54D05"/>
    <w:rsid w:val="00F62F94"/>
    <w:rsid w:val="00F666AD"/>
    <w:rsid w:val="00F74872"/>
    <w:rsid w:val="00F76210"/>
    <w:rsid w:val="00F76D04"/>
    <w:rsid w:val="00F9650F"/>
    <w:rsid w:val="00FA4F2E"/>
    <w:rsid w:val="00FA54B7"/>
    <w:rsid w:val="00FA79FA"/>
    <w:rsid w:val="00FC50CF"/>
    <w:rsid w:val="00FD0142"/>
    <w:rsid w:val="00FD72B8"/>
    <w:rsid w:val="00FF1E8A"/>
    <w:rsid w:val="00FF4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5884"/>
  <w15:docId w15:val="{72E4E4CC-EE91-4113-885A-7EC33C5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C1"/>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CC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757CC1"/>
    <w:rPr>
      <w:lang w:val="en-US"/>
    </w:rPr>
  </w:style>
  <w:style w:type="paragraph" w:styleId="Prrafodelista">
    <w:name w:val="List Paragraph"/>
    <w:basedOn w:val="Normal"/>
    <w:uiPriority w:val="34"/>
    <w:qFormat/>
    <w:rsid w:val="00757CC1"/>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757CC1"/>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D84CDB"/>
    <w:pPr>
      <w:spacing w:after="101" w:line="216" w:lineRule="exact"/>
      <w:ind w:firstLine="288"/>
      <w:jc w:val="both"/>
    </w:pPr>
    <w:rPr>
      <w:sz w:val="18"/>
      <w:szCs w:val="20"/>
    </w:rPr>
  </w:style>
  <w:style w:type="character" w:customStyle="1" w:styleId="TextoCar">
    <w:name w:val="Texto Car"/>
    <w:link w:val="Texto"/>
    <w:locked/>
    <w:rsid w:val="00D84CDB"/>
    <w:rPr>
      <w:rFonts w:ascii="Arial" w:eastAsia="Times New Roman" w:hAnsi="Arial" w:cs="Arial"/>
      <w:sz w:val="18"/>
      <w:szCs w:val="20"/>
      <w:lang w:val="es-ES" w:eastAsia="es-ES"/>
    </w:rPr>
  </w:style>
  <w:style w:type="paragraph" w:styleId="Piedepgina">
    <w:name w:val="footer"/>
    <w:basedOn w:val="Normal"/>
    <w:link w:val="PiedepginaCar"/>
    <w:uiPriority w:val="99"/>
    <w:unhideWhenUsed/>
    <w:rsid w:val="00AC03D3"/>
    <w:pPr>
      <w:tabs>
        <w:tab w:val="center" w:pos="4419"/>
        <w:tab w:val="right" w:pos="8838"/>
      </w:tabs>
    </w:pPr>
  </w:style>
  <w:style w:type="character" w:customStyle="1" w:styleId="PiedepginaCar">
    <w:name w:val="Pie de página Car"/>
    <w:basedOn w:val="Fuentedeprrafopredeter"/>
    <w:link w:val="Piedepgina"/>
    <w:uiPriority w:val="99"/>
    <w:rsid w:val="00AC03D3"/>
    <w:rPr>
      <w:rFonts w:ascii="Arial" w:eastAsia="Times New Roman" w:hAnsi="Arial" w:cs="Arial"/>
      <w:sz w:val="24"/>
      <w:szCs w:val="24"/>
      <w:lang w:val="es-ES" w:eastAsia="es-ES"/>
    </w:rPr>
  </w:style>
  <w:style w:type="table" w:styleId="Tablaconcuadrcula">
    <w:name w:val="Table Grid"/>
    <w:basedOn w:val="Tablanormal"/>
    <w:uiPriority w:val="59"/>
    <w:rsid w:val="00AA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5547"/>
    <w:rPr>
      <w:color w:val="0000FF" w:themeColor="hyperlink"/>
      <w:u w:val="single"/>
    </w:rPr>
  </w:style>
  <w:style w:type="paragraph" w:styleId="Textodeglobo">
    <w:name w:val="Balloon Text"/>
    <w:basedOn w:val="Normal"/>
    <w:link w:val="TextodegloboCar"/>
    <w:uiPriority w:val="99"/>
    <w:semiHidden/>
    <w:unhideWhenUsed/>
    <w:rsid w:val="00147A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5A"/>
    <w:rPr>
      <w:rFonts w:ascii="Tahoma" w:eastAsia="Times New Roman" w:hAnsi="Tahoma" w:cs="Tahoma"/>
      <w:sz w:val="16"/>
      <w:szCs w:val="16"/>
      <w:lang w:val="es-ES" w:eastAsia="es-ES"/>
    </w:rPr>
  </w:style>
  <w:style w:type="paragraph" w:customStyle="1" w:styleId="Estilo">
    <w:name w:val="Estilo"/>
    <w:rsid w:val="00F05A86"/>
    <w:pPr>
      <w:widowControl w:val="0"/>
      <w:autoSpaceDE w:val="0"/>
      <w:autoSpaceDN w:val="0"/>
      <w:adjustRightInd w:val="0"/>
      <w:spacing w:after="0" w:line="240" w:lineRule="auto"/>
    </w:pPr>
    <w:rPr>
      <w:rFonts w:ascii="Arial" w:eastAsia="Times New Roman" w:hAnsi="Arial" w:cs="Arial"/>
      <w:sz w:val="24"/>
      <w:szCs w:val="24"/>
      <w:lang w:eastAsia="es-MX"/>
    </w:rPr>
  </w:style>
  <w:style w:type="table" w:customStyle="1" w:styleId="Tablaconcuadrcula1">
    <w:name w:val="Tabla con cuadrícula1"/>
    <w:basedOn w:val="Tablanormal"/>
    <w:next w:val="Tablaconcuadrcula"/>
    <w:uiPriority w:val="59"/>
    <w:rsid w:val="00F264FB"/>
    <w:pPr>
      <w:spacing w:after="0" w:line="240" w:lineRule="auto"/>
    </w:pPr>
    <w:rPr>
      <w:rFonts w:ascii="Calibri" w:eastAsia="Calibri" w:hAnsi="Calibri" w:cs="Times New Roman"/>
      <w:sz w:val="21"/>
      <w:szCs w:val="2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666AD"/>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F666AD"/>
    <w:rPr>
      <w:rFonts w:ascii="Calibri" w:eastAsia="Times New Roman" w:hAnsi="Calibri" w:cs="Times New Roman"/>
      <w:lang w:eastAsia="es-MX"/>
    </w:rPr>
  </w:style>
  <w:style w:type="paragraph" w:styleId="Textoindependiente2">
    <w:name w:val="Body Text 2"/>
    <w:basedOn w:val="Normal"/>
    <w:link w:val="Textoindependiente2Car"/>
    <w:uiPriority w:val="99"/>
    <w:semiHidden/>
    <w:unhideWhenUsed/>
    <w:rsid w:val="00635604"/>
    <w:pPr>
      <w:spacing w:after="120" w:line="480" w:lineRule="auto"/>
    </w:pPr>
  </w:style>
  <w:style w:type="character" w:customStyle="1" w:styleId="Textoindependiente2Car">
    <w:name w:val="Texto independiente 2 Car"/>
    <w:basedOn w:val="Fuentedeprrafopredeter"/>
    <w:link w:val="Textoindependiente2"/>
    <w:uiPriority w:val="99"/>
    <w:semiHidden/>
    <w:rsid w:val="00635604"/>
    <w:rPr>
      <w:rFonts w:ascii="Arial" w:eastAsia="Times New Roman" w:hAnsi="Arial" w:cs="Arial"/>
      <w:sz w:val="24"/>
      <w:szCs w:val="24"/>
      <w:lang w:val="es-ES" w:eastAsia="es-ES"/>
    </w:rPr>
  </w:style>
  <w:style w:type="paragraph" w:customStyle="1" w:styleId="yiv1360794232msonormal">
    <w:name w:val="yiv1360794232msonormal"/>
    <w:basedOn w:val="Normal"/>
    <w:rsid w:val="00635604"/>
    <w:pPr>
      <w:spacing w:before="100" w:beforeAutospacing="1" w:after="100" w:afterAutospacing="1"/>
    </w:pPr>
    <w:rPr>
      <w:rFonts w:ascii="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5702-D552-48E8-AA3C-9C0A61EB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MARILU</dc:creator>
  <cp:lastModifiedBy>MARIA LUISA</cp:lastModifiedBy>
  <cp:revision>2</cp:revision>
  <cp:lastPrinted>2018-10-25T22:35:00Z</cp:lastPrinted>
  <dcterms:created xsi:type="dcterms:W3CDTF">2024-05-24T21:26:00Z</dcterms:created>
  <dcterms:modified xsi:type="dcterms:W3CDTF">2024-05-24T21:26:00Z</dcterms:modified>
</cp:coreProperties>
</file>